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301" w:rsidRDefault="008C1301" w:rsidP="008C1301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8C1301" w:rsidRDefault="008C1301" w:rsidP="0011528E">
      <w:pPr>
        <w:ind w:firstLine="0"/>
        <w:jc w:val="center"/>
        <w:rPr>
          <w:rFonts w:cs="Times New Roman"/>
          <w:sz w:val="26"/>
          <w:szCs w:val="26"/>
        </w:rPr>
      </w:pPr>
    </w:p>
    <w:p w:rsidR="00674287" w:rsidRPr="00222F53" w:rsidRDefault="00222F53" w:rsidP="0011528E">
      <w:pPr>
        <w:ind w:firstLine="0"/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11262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11262F">
        <w:rPr>
          <w:rFonts w:cs="Times New Roman"/>
          <w:sz w:val="26"/>
          <w:szCs w:val="26"/>
        </w:rPr>
        <w:br/>
      </w:r>
      <w:r w:rsidR="00DA5D96">
        <w:rPr>
          <w:rFonts w:cs="Times New Roman"/>
          <w:sz w:val="26"/>
          <w:szCs w:val="26"/>
        </w:rPr>
        <w:t xml:space="preserve">отдела </w:t>
      </w:r>
      <w:r w:rsidR="00B86607">
        <w:rPr>
          <w:rFonts w:cs="Times New Roman"/>
          <w:sz w:val="26"/>
          <w:szCs w:val="26"/>
        </w:rPr>
        <w:t>регистрации и уч</w:t>
      </w:r>
      <w:r w:rsidR="0026068E">
        <w:rPr>
          <w:rFonts w:cs="Times New Roman"/>
          <w:sz w:val="26"/>
          <w:szCs w:val="26"/>
        </w:rPr>
        <w:t>е</w:t>
      </w:r>
      <w:r w:rsidR="00B86607">
        <w:rPr>
          <w:rFonts w:cs="Times New Roman"/>
          <w:sz w:val="26"/>
          <w:szCs w:val="26"/>
        </w:rPr>
        <w:t>та</w:t>
      </w:r>
      <w:r w:rsidR="00FA1EE0">
        <w:rPr>
          <w:rFonts w:cs="Times New Roman"/>
          <w:sz w:val="26"/>
          <w:szCs w:val="26"/>
        </w:rPr>
        <w:t xml:space="preserve"> налогоплательщик</w:t>
      </w:r>
      <w:r w:rsidR="00B86607">
        <w:rPr>
          <w:rFonts w:cs="Times New Roman"/>
          <w:sz w:val="26"/>
          <w:szCs w:val="26"/>
        </w:rPr>
        <w:t>ов</w:t>
      </w:r>
      <w:r w:rsidR="004B4323">
        <w:rPr>
          <w:rFonts w:cs="Times New Roman"/>
          <w:sz w:val="26"/>
          <w:szCs w:val="26"/>
        </w:rPr>
        <w:t xml:space="preserve"> </w:t>
      </w:r>
      <w:r w:rsidR="0011262F">
        <w:rPr>
          <w:rFonts w:cs="Times New Roman"/>
          <w:sz w:val="26"/>
          <w:szCs w:val="26"/>
        </w:rPr>
        <w:br/>
      </w:r>
      <w:r w:rsidR="00DA5D96"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039A3" w:rsidRDefault="003B7A81" w:rsidP="00DE6D86">
      <w:pPr>
        <w:rPr>
          <w:rFonts w:cs="Times New Roman"/>
          <w:sz w:val="26"/>
          <w:szCs w:val="26"/>
        </w:rPr>
      </w:pPr>
      <w:r w:rsidRPr="002039A3">
        <w:rPr>
          <w:rFonts w:cs="Times New Roman"/>
          <w:sz w:val="26"/>
          <w:szCs w:val="26"/>
        </w:rPr>
        <w:t>1.</w:t>
      </w:r>
      <w:r w:rsidR="00016846" w:rsidRPr="002039A3">
        <w:rPr>
          <w:rFonts w:cs="Times New Roman"/>
          <w:sz w:val="26"/>
          <w:szCs w:val="26"/>
        </w:rPr>
        <w:t> </w:t>
      </w:r>
      <w:r w:rsidR="000B7C1A" w:rsidRPr="002039A3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1262F" w:rsidRPr="002039A3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FA1EE0" w:rsidRPr="002039A3">
        <w:rPr>
          <w:rFonts w:cs="Times New Roman"/>
          <w:sz w:val="26"/>
          <w:szCs w:val="26"/>
        </w:rPr>
        <w:t xml:space="preserve">отдела </w:t>
      </w:r>
      <w:r w:rsidR="00B86607" w:rsidRPr="002039A3">
        <w:rPr>
          <w:rFonts w:cs="Times New Roman"/>
          <w:sz w:val="26"/>
          <w:szCs w:val="26"/>
        </w:rPr>
        <w:t>регистрации и уч</w:t>
      </w:r>
      <w:r w:rsidR="0026068E">
        <w:rPr>
          <w:rFonts w:cs="Times New Roman"/>
          <w:sz w:val="26"/>
          <w:szCs w:val="26"/>
        </w:rPr>
        <w:t>е</w:t>
      </w:r>
      <w:r w:rsidR="00B86607" w:rsidRPr="002039A3">
        <w:rPr>
          <w:rFonts w:cs="Times New Roman"/>
          <w:sz w:val="26"/>
          <w:szCs w:val="26"/>
        </w:rPr>
        <w:t>та налогоплательщиков</w:t>
      </w:r>
      <w:r w:rsidR="00DE6D86" w:rsidRPr="002039A3">
        <w:rPr>
          <w:rFonts w:cs="Times New Roman"/>
          <w:sz w:val="26"/>
          <w:szCs w:val="26"/>
        </w:rPr>
        <w:t xml:space="preserve"> Управления Федеральной налоговой службы по Ставропольскому краю</w:t>
      </w:r>
      <w:r w:rsidR="000B7C1A" w:rsidRPr="002039A3">
        <w:rPr>
          <w:rFonts w:cs="Times New Roman"/>
          <w:sz w:val="26"/>
          <w:szCs w:val="26"/>
        </w:rPr>
        <w:t xml:space="preserve"> (далее – </w:t>
      </w:r>
      <w:r w:rsidR="0011262F" w:rsidRPr="002039A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B7C1A" w:rsidRPr="002039A3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65391A" w:rsidRPr="002039A3">
        <w:rPr>
          <w:rFonts w:cs="Times New Roman"/>
          <w:sz w:val="26"/>
          <w:szCs w:val="26"/>
        </w:rPr>
        <w:t>специалисты</w:t>
      </w:r>
      <w:r w:rsidR="000B7C1A" w:rsidRPr="002039A3">
        <w:rPr>
          <w:rFonts w:cs="Times New Roman"/>
          <w:sz w:val="26"/>
          <w:szCs w:val="26"/>
        </w:rPr>
        <w:t>».</w:t>
      </w:r>
    </w:p>
    <w:p w:rsidR="00D6462A" w:rsidRPr="002039A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9A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039A3">
        <w:rPr>
          <w:rFonts w:ascii="Times New Roman" w:hAnsi="Times New Roman" w:cs="Times New Roman"/>
          <w:sz w:val="26"/>
          <w:szCs w:val="26"/>
        </w:rPr>
        <w:t>–</w:t>
      </w:r>
      <w:r w:rsidR="0011262F" w:rsidRPr="002039A3">
        <w:rPr>
          <w:rFonts w:ascii="Times New Roman" w:hAnsi="Times New Roman" w:cs="Times New Roman"/>
          <w:sz w:val="26"/>
          <w:szCs w:val="26"/>
        </w:rPr>
        <w:t xml:space="preserve"> 11-3-3-069</w:t>
      </w:r>
      <w:r w:rsidR="000B7C1A" w:rsidRPr="002039A3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039A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9A3">
        <w:rPr>
          <w:rFonts w:ascii="Times New Roman" w:hAnsi="Times New Roman" w:cs="Times New Roman"/>
          <w:sz w:val="26"/>
          <w:szCs w:val="26"/>
        </w:rPr>
        <w:t>2.</w:t>
      </w:r>
      <w:r w:rsidR="00016846" w:rsidRPr="002039A3">
        <w:rPr>
          <w:rFonts w:ascii="Times New Roman" w:hAnsi="Times New Roman" w:cs="Times New Roman"/>
          <w:sz w:val="26"/>
          <w:szCs w:val="26"/>
        </w:rPr>
        <w:t> </w:t>
      </w:r>
      <w:r w:rsidRPr="002039A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1262F" w:rsidRPr="002039A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2039A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039A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039A3">
        <w:rPr>
          <w:rFonts w:ascii="Times New Roman" w:hAnsi="Times New Roman" w:cs="Times New Roman"/>
          <w:sz w:val="26"/>
          <w:szCs w:val="26"/>
        </w:rPr>
        <w:t>.</w:t>
      </w:r>
    </w:p>
    <w:p w:rsidR="00B40532" w:rsidRPr="002039A3" w:rsidRDefault="00E5383C" w:rsidP="00B40532">
      <w:pPr>
        <w:ind w:firstLine="708"/>
        <w:rPr>
          <w:rFonts w:cs="Times New Roman"/>
          <w:sz w:val="26"/>
          <w:szCs w:val="26"/>
        </w:rPr>
      </w:pPr>
      <w:r w:rsidRPr="002039A3">
        <w:rPr>
          <w:rFonts w:cs="Times New Roman"/>
          <w:sz w:val="26"/>
          <w:szCs w:val="26"/>
        </w:rPr>
        <w:t>3.</w:t>
      </w:r>
      <w:r w:rsidR="00016846" w:rsidRPr="002039A3">
        <w:rPr>
          <w:rFonts w:cs="Times New Roman"/>
          <w:sz w:val="26"/>
          <w:szCs w:val="26"/>
        </w:rPr>
        <w:t> </w:t>
      </w:r>
      <w:r w:rsidRPr="002039A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1262F" w:rsidRPr="002039A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039A3">
        <w:rPr>
          <w:rFonts w:cs="Times New Roman"/>
          <w:sz w:val="26"/>
          <w:szCs w:val="26"/>
        </w:rPr>
        <w:t>:</w:t>
      </w:r>
      <w:bookmarkStart w:id="0" w:name="РасчетсБюджетом"/>
      <w:r w:rsidR="009A2604" w:rsidRPr="002039A3">
        <w:rPr>
          <w:rFonts w:cs="Times New Roman"/>
          <w:sz w:val="26"/>
          <w:szCs w:val="26"/>
        </w:rPr>
        <w:t xml:space="preserve"> осуществление регистрации и уч</w:t>
      </w:r>
      <w:r w:rsidR="0026068E">
        <w:rPr>
          <w:rFonts w:cs="Times New Roman"/>
          <w:sz w:val="26"/>
          <w:szCs w:val="26"/>
        </w:rPr>
        <w:t>е</w:t>
      </w:r>
      <w:r w:rsidR="009A2604" w:rsidRPr="002039A3">
        <w:rPr>
          <w:rFonts w:cs="Times New Roman"/>
          <w:sz w:val="26"/>
          <w:szCs w:val="26"/>
        </w:rPr>
        <w:t>та налогоплательщиков</w:t>
      </w:r>
      <w:r w:rsidR="00B40532" w:rsidRPr="002039A3">
        <w:rPr>
          <w:rFonts w:cs="Times New Roman"/>
          <w:sz w:val="26"/>
          <w:szCs w:val="26"/>
        </w:rPr>
        <w:t>.</w:t>
      </w:r>
      <w:bookmarkEnd w:id="0"/>
    </w:p>
    <w:p w:rsidR="003B7A81" w:rsidRPr="002039A3" w:rsidRDefault="00016846" w:rsidP="00397C11">
      <w:pPr>
        <w:rPr>
          <w:rFonts w:cs="Times New Roman"/>
          <w:sz w:val="26"/>
          <w:szCs w:val="26"/>
        </w:rPr>
      </w:pPr>
      <w:r w:rsidRPr="002039A3">
        <w:rPr>
          <w:rFonts w:cs="Times New Roman"/>
          <w:sz w:val="26"/>
          <w:szCs w:val="26"/>
        </w:rPr>
        <w:t>4</w:t>
      </w:r>
      <w:r w:rsidR="003B7A81" w:rsidRPr="002039A3">
        <w:rPr>
          <w:rFonts w:cs="Times New Roman"/>
          <w:sz w:val="26"/>
          <w:szCs w:val="26"/>
        </w:rPr>
        <w:t>.</w:t>
      </w:r>
      <w:r w:rsidRPr="002039A3">
        <w:rPr>
          <w:rFonts w:cs="Times New Roman"/>
          <w:sz w:val="26"/>
          <w:szCs w:val="26"/>
        </w:rPr>
        <w:t> </w:t>
      </w:r>
      <w:r w:rsidR="00397C11" w:rsidRPr="002039A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11262F" w:rsidRPr="002039A3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97C11" w:rsidRPr="002039A3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2039A3">
        <w:rPr>
          <w:rFonts w:cs="Times New Roman"/>
          <w:sz w:val="26"/>
          <w:szCs w:val="26"/>
        </w:rPr>
        <w:t xml:space="preserve">руководителя </w:t>
      </w:r>
      <w:r w:rsidR="00543D30" w:rsidRPr="002039A3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2039A3">
        <w:rPr>
          <w:rFonts w:cs="Times New Roman"/>
          <w:sz w:val="26"/>
          <w:szCs w:val="26"/>
        </w:rPr>
        <w:t>.</w:t>
      </w:r>
    </w:p>
    <w:p w:rsidR="003B7A81" w:rsidRPr="002039A3" w:rsidRDefault="001559CE" w:rsidP="00944E3B">
      <w:pPr>
        <w:rPr>
          <w:rFonts w:cs="Times New Roman"/>
          <w:sz w:val="26"/>
          <w:szCs w:val="26"/>
        </w:rPr>
      </w:pPr>
      <w:r w:rsidRPr="002039A3">
        <w:rPr>
          <w:rFonts w:cs="Times New Roman"/>
          <w:sz w:val="26"/>
          <w:szCs w:val="26"/>
        </w:rPr>
        <w:t>5. </w:t>
      </w:r>
      <w:r w:rsidR="0011262F" w:rsidRPr="002039A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44E3B" w:rsidRPr="002039A3">
        <w:rPr>
          <w:rFonts w:cs="Times New Roman"/>
          <w:sz w:val="26"/>
          <w:szCs w:val="26"/>
        </w:rPr>
        <w:t xml:space="preserve">непосредственно подчиняется </w:t>
      </w:r>
      <w:r w:rsidR="00323268" w:rsidRPr="002039A3">
        <w:rPr>
          <w:rFonts w:cs="Times New Roman"/>
          <w:sz w:val="26"/>
          <w:szCs w:val="26"/>
        </w:rPr>
        <w:t>начальнику отдела</w:t>
      </w:r>
      <w:r w:rsidR="003B7A81" w:rsidRPr="002039A3">
        <w:rPr>
          <w:rFonts w:cs="Times New Roman"/>
          <w:sz w:val="26"/>
          <w:szCs w:val="26"/>
        </w:rPr>
        <w:t>.</w:t>
      </w:r>
    </w:p>
    <w:p w:rsidR="00451B96" w:rsidRPr="002039A3" w:rsidRDefault="00451B96" w:rsidP="00451B96">
      <w:pPr>
        <w:ind w:firstLine="720"/>
        <w:rPr>
          <w:rFonts w:cs="Times New Roman"/>
          <w:sz w:val="26"/>
          <w:szCs w:val="26"/>
        </w:rPr>
      </w:pPr>
      <w:r w:rsidRPr="002039A3">
        <w:rPr>
          <w:rFonts w:cs="Times New Roman"/>
          <w:sz w:val="26"/>
          <w:szCs w:val="26"/>
        </w:rPr>
        <w:t xml:space="preserve">На период отсутствия </w:t>
      </w:r>
      <w:r w:rsidR="0011262F" w:rsidRPr="002039A3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2039A3">
        <w:rPr>
          <w:rFonts w:cs="Times New Roman"/>
          <w:sz w:val="26"/>
          <w:szCs w:val="26"/>
        </w:rPr>
        <w:t xml:space="preserve">его обязанности </w:t>
      </w:r>
      <w:r w:rsidR="0011262F" w:rsidRPr="002039A3">
        <w:rPr>
          <w:rFonts w:cs="Times New Roman"/>
          <w:sz w:val="26"/>
          <w:szCs w:val="26"/>
        </w:rPr>
        <w:t>исполняет главный государственный налоговый инспектор отдела, отдельные функции перераспределяются между сотрудниками отдела по поручению начальника отдела</w:t>
      </w:r>
      <w:r w:rsidRPr="002039A3">
        <w:rPr>
          <w:rFonts w:cs="Times New Roman"/>
          <w:sz w:val="26"/>
          <w:szCs w:val="26"/>
        </w:rPr>
        <w:t>.</w:t>
      </w:r>
      <w:r w:rsidR="0011262F" w:rsidRPr="002039A3">
        <w:rPr>
          <w:rFonts w:cs="Times New Roman"/>
          <w:sz w:val="26"/>
          <w:szCs w:val="26"/>
        </w:rPr>
        <w:t xml:space="preserve"> Главный государственный налоговый инспектор отдела исполняет обязанности другого главного государственного налогового инспектора отдела.</w:t>
      </w:r>
    </w:p>
    <w:p w:rsidR="003B7A81" w:rsidRPr="002039A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2039A3">
        <w:rPr>
          <w:rFonts w:eastAsia="Times New Roman" w:cs="Times New Roman"/>
          <w:b/>
          <w:sz w:val="26"/>
          <w:szCs w:val="26"/>
          <w:lang w:eastAsia="ru-RU"/>
        </w:rPr>
        <w:t>II. Квалификационные требования</w:t>
      </w:r>
      <w:r w:rsidRPr="002039A3">
        <w:rPr>
          <w:rFonts w:eastAsia="Times New Roman" w:cs="Times New Roman"/>
          <w:b/>
          <w:sz w:val="26"/>
          <w:szCs w:val="26"/>
          <w:lang w:eastAsia="ru-RU"/>
        </w:rPr>
        <w:br/>
        <w:t>для замещения должности гражданской службы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pacing w:val="-2"/>
          <w:sz w:val="26"/>
          <w:szCs w:val="26"/>
        </w:rPr>
        <w:t>6.2. </w:t>
      </w:r>
      <w:r w:rsidRPr="002039A3">
        <w:rPr>
          <w:rFonts w:eastAsia="Calibri"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63BD6" w:rsidRPr="002039A3" w:rsidRDefault="00C63BD6" w:rsidP="00C63BD6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2039A3">
        <w:rPr>
          <w:rFonts w:eastAsia="Calibri" w:cs="Times New Roman"/>
          <w:spacing w:val="-2"/>
          <w:sz w:val="26"/>
          <w:szCs w:val="26"/>
        </w:rPr>
        <w:t xml:space="preserve">6.3. Наличие базовых знаний: </w:t>
      </w:r>
      <w:r w:rsidRPr="002039A3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039A3">
          <w:rPr>
            <w:rFonts w:eastAsia="Calibri" w:cs="Times New Roman"/>
            <w:sz w:val="26"/>
            <w:szCs w:val="26"/>
          </w:rPr>
          <w:t>Конституции</w:t>
        </w:r>
      </w:hyperlink>
      <w:r w:rsidRPr="002039A3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039A3">
          <w:rPr>
            <w:rFonts w:eastAsia="Calibri" w:cs="Times New Roman"/>
            <w:sz w:val="26"/>
            <w:szCs w:val="26"/>
          </w:rPr>
          <w:t>закона</w:t>
        </w:r>
      </w:hyperlink>
      <w:r w:rsidRPr="002039A3">
        <w:rPr>
          <w:rFonts w:eastAsia="Calibri" w:cs="Times New Roman"/>
          <w:sz w:val="26"/>
          <w:szCs w:val="26"/>
        </w:rPr>
        <w:t xml:space="preserve"> от 27 мая 2003 года № 58-ФЗ «О системе государственной службы Российской Федерации», Федерального </w:t>
      </w:r>
      <w:hyperlink r:id="rId11" w:history="1">
        <w:r w:rsidRPr="002039A3">
          <w:rPr>
            <w:rFonts w:eastAsia="Calibri" w:cs="Times New Roman"/>
            <w:sz w:val="26"/>
            <w:szCs w:val="26"/>
          </w:rPr>
          <w:t>закона</w:t>
        </w:r>
      </w:hyperlink>
      <w:r w:rsidRPr="002039A3">
        <w:rPr>
          <w:rFonts w:eastAsia="Calibri" w:cs="Times New Roman"/>
          <w:sz w:val="26"/>
          <w:szCs w:val="26"/>
        </w:rPr>
        <w:t xml:space="preserve"> от 27 июля 2004 года № 79-ФЗ «О государственной гражданской службе Российской Федерации», Федерального </w:t>
      </w:r>
      <w:hyperlink r:id="rId12" w:history="1">
        <w:r w:rsidRPr="002039A3">
          <w:rPr>
            <w:rFonts w:eastAsia="Calibri" w:cs="Times New Roman"/>
            <w:sz w:val="26"/>
            <w:szCs w:val="26"/>
          </w:rPr>
          <w:t>закона</w:t>
        </w:r>
      </w:hyperlink>
      <w:r w:rsidRPr="002039A3">
        <w:rPr>
          <w:rFonts w:eastAsia="Calibri" w:cs="Times New Roman"/>
          <w:sz w:val="26"/>
          <w:szCs w:val="26"/>
        </w:rPr>
        <w:t xml:space="preserve"> от 25 декабря 2008 года № 273-ФЗ «О противодействии коррупции», других</w:t>
      </w:r>
      <w:r w:rsidRPr="002039A3">
        <w:rPr>
          <w:rFonts w:eastAsia="Calibri"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Pr="002039A3">
        <w:rPr>
          <w:rFonts w:eastAsia="Calibri" w:cs="Times New Roman"/>
          <w:spacing w:val="-2"/>
          <w:sz w:val="26"/>
          <w:szCs w:val="26"/>
        </w:rPr>
        <w:lastRenderedPageBreak/>
        <w:t xml:space="preserve"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C63BD6" w:rsidRPr="002039A3" w:rsidRDefault="00C63BD6" w:rsidP="00C63BD6">
      <w:pPr>
        <w:ind w:firstLine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C63BD6" w:rsidRPr="002039A3" w:rsidRDefault="00C63BD6" w:rsidP="00C63BD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Налоговый кодекс Российской Федерации, </w:t>
      </w:r>
    </w:p>
    <w:p w:rsidR="00C63BD6" w:rsidRPr="002039A3" w:rsidRDefault="00C63BD6" w:rsidP="00C63BD6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left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Гражданский кодекс Российской Федерации,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left"/>
        <w:rPr>
          <w:rFonts w:eastAsia="Calibri" w:cs="Times New Roman"/>
          <w:color w:val="000000"/>
          <w:sz w:val="26"/>
          <w:szCs w:val="26"/>
        </w:rPr>
      </w:pPr>
      <w:hyperlink r:id="rId13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Кодекс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Российской Федерации об административных правонарушениях,</w:t>
      </w:r>
    </w:p>
    <w:p w:rsidR="00C63BD6" w:rsidRPr="002039A3" w:rsidRDefault="00C63BD6" w:rsidP="00C63BD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Федеральный закон Российской Федерации от 27 июля 2006 года № 152-ФЗ «О персональных данных», </w:t>
      </w:r>
    </w:p>
    <w:p w:rsidR="00C63BD6" w:rsidRPr="002039A3" w:rsidRDefault="00C63BD6" w:rsidP="00C63BD6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Федеральный закон от 27 июля 2004 года № 79-ФЗ «О государственной гражданской службе Российской Федерации»;</w:t>
      </w:r>
    </w:p>
    <w:p w:rsidR="00C63BD6" w:rsidRPr="002039A3" w:rsidRDefault="00C63BD6" w:rsidP="00C63BD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Федеральный закон от 06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C63BD6" w:rsidRPr="002039A3" w:rsidRDefault="00C63BD6" w:rsidP="00C63BD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Федеральный закон от 06 октября 2003 года № 131-ФЗ «Об общих принципах организации местного самоуправления в Российской Федерации», </w:t>
      </w:r>
    </w:p>
    <w:p w:rsidR="00C63BD6" w:rsidRPr="002039A3" w:rsidRDefault="00C63BD6" w:rsidP="00C63BD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Федеральный закон от 29 ноября 2007 года № 282-ФЗ «Об официальном статистическом учете и системе государственной статистики в Российской Федерации»,</w:t>
      </w:r>
    </w:p>
    <w:p w:rsidR="00C63BD6" w:rsidRPr="002039A3" w:rsidRDefault="00C63BD6" w:rsidP="00C63BD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Федеральный закон от 09 февраля 2009 года № 8-ФЗ «Об обеспечении доступа к информации о деятельности государственных органов и органов местного самоуправления», </w:t>
      </w:r>
    </w:p>
    <w:p w:rsidR="00C63BD6" w:rsidRPr="002039A3" w:rsidRDefault="00C63BD6" w:rsidP="00C63BD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Федеральный закон от 27 июля 2010 года № 210-ФЗ «Об организации предоставления государственных и муниципальных услуг», </w:t>
      </w:r>
    </w:p>
    <w:p w:rsidR="00C63BD6" w:rsidRPr="002039A3" w:rsidRDefault="00C63BD6" w:rsidP="00C63BD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Федеральный закон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C63BD6" w:rsidRPr="002039A3" w:rsidRDefault="00C63BD6" w:rsidP="00C63BD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Федеральный закон Российской Федерации от 6 апреля 2011 года № 63-ФЗ «Об электронной подписи», </w:t>
      </w:r>
    </w:p>
    <w:p w:rsidR="00C63BD6" w:rsidRPr="002039A3" w:rsidRDefault="00C63BD6" w:rsidP="00C63BD6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r w:rsidRPr="002039A3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14" w:history="1">
        <w:r w:rsidRPr="002039A3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2039A3">
        <w:rPr>
          <w:rFonts w:eastAsia="Calibri" w:cs="Times New Roman"/>
          <w:color w:val="000000"/>
          <w:sz w:val="26"/>
          <w:szCs w:val="26"/>
        </w:rPr>
        <w:t xml:space="preserve"> от 8 августа 2001 года № 129-ФЗ "О государственной регистрации юридических лиц и индивидуальных предпринимателей",</w:t>
      </w:r>
    </w:p>
    <w:p w:rsidR="00C63BD6" w:rsidRPr="002039A3" w:rsidRDefault="00C63BD6" w:rsidP="00C63BD6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r w:rsidRPr="002039A3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15" w:history="1">
        <w:r w:rsidRPr="002039A3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2039A3">
        <w:rPr>
          <w:rFonts w:eastAsia="Calibri" w:cs="Times New Roman"/>
          <w:color w:val="000000"/>
          <w:sz w:val="26"/>
          <w:szCs w:val="26"/>
        </w:rPr>
        <w:t xml:space="preserve"> от 8 февраля 1998 года № 14-ФЗ "Об обществах с ограниченной ответственностью",</w:t>
      </w:r>
    </w:p>
    <w:p w:rsidR="00C63BD6" w:rsidRPr="002039A3" w:rsidRDefault="00C63BD6" w:rsidP="00C63BD6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r w:rsidRPr="002039A3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16" w:history="1">
        <w:r w:rsidRPr="002039A3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2039A3">
        <w:rPr>
          <w:rFonts w:eastAsia="Calibri" w:cs="Times New Roman"/>
          <w:color w:val="000000"/>
          <w:sz w:val="26"/>
          <w:szCs w:val="26"/>
        </w:rPr>
        <w:t xml:space="preserve"> от 26 декабря 1995 года № 208-ФЗ "Об акционерных обществах",</w:t>
      </w:r>
    </w:p>
    <w:p w:rsidR="00C63BD6" w:rsidRPr="002039A3" w:rsidRDefault="00C63BD6" w:rsidP="00C63BD6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r w:rsidRPr="002039A3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17" w:history="1">
        <w:r w:rsidRPr="002039A3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2039A3">
        <w:rPr>
          <w:rFonts w:eastAsia="Calibri" w:cs="Times New Roman"/>
          <w:color w:val="000000"/>
          <w:sz w:val="26"/>
          <w:szCs w:val="26"/>
        </w:rPr>
        <w:t xml:space="preserve"> от 11 июня 2003 года №</w:t>
      </w:r>
      <w:r w:rsidR="002039A3" w:rsidRPr="002039A3">
        <w:rPr>
          <w:rFonts w:eastAsia="Calibri" w:cs="Times New Roman"/>
          <w:color w:val="000000"/>
          <w:sz w:val="26"/>
          <w:szCs w:val="26"/>
        </w:rPr>
        <w:t> </w:t>
      </w:r>
      <w:r w:rsidRPr="002039A3">
        <w:rPr>
          <w:rFonts w:eastAsia="Calibri" w:cs="Times New Roman"/>
          <w:color w:val="000000"/>
          <w:sz w:val="26"/>
          <w:szCs w:val="26"/>
        </w:rPr>
        <w:t>74-ФЗ "О крестьянском (фермерском) хозяйстве",</w:t>
      </w:r>
    </w:p>
    <w:p w:rsidR="00C63BD6" w:rsidRPr="002039A3" w:rsidRDefault="00C63BD6" w:rsidP="00C63BD6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r w:rsidRPr="002039A3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18" w:history="1">
        <w:r w:rsidRPr="002039A3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2039A3">
        <w:rPr>
          <w:rFonts w:eastAsia="Calibri" w:cs="Times New Roman"/>
          <w:color w:val="000000"/>
          <w:sz w:val="26"/>
          <w:szCs w:val="26"/>
        </w:rPr>
        <w:t xml:space="preserve"> от 9 июля 1999 года № 160-ФЗ "Об иностранных инвестициях в Российской Федерации",</w:t>
      </w:r>
    </w:p>
    <w:p w:rsidR="00C63BD6" w:rsidRPr="002039A3" w:rsidRDefault="00C63BD6" w:rsidP="00C63BD6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r w:rsidRPr="002039A3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19" w:history="1">
        <w:r w:rsidRPr="002039A3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2039A3">
        <w:rPr>
          <w:rFonts w:eastAsia="Calibri" w:cs="Times New Roman"/>
          <w:color w:val="000000"/>
          <w:sz w:val="26"/>
          <w:szCs w:val="26"/>
        </w:rPr>
        <w:t xml:space="preserve"> от 10 декабря 2003 года № 173-ФЗ "О валютном регулировании и валютном контроле",</w:t>
      </w:r>
    </w:p>
    <w:p w:rsidR="00C63BD6" w:rsidRPr="002039A3" w:rsidRDefault="00C63BD6" w:rsidP="00C63BD6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color w:val="000000"/>
          <w:sz w:val="26"/>
          <w:szCs w:val="26"/>
        </w:rPr>
        <w:lastRenderedPageBreak/>
        <w:t xml:space="preserve">Федеральный </w:t>
      </w:r>
      <w:hyperlink r:id="rId20" w:history="1">
        <w:r w:rsidRPr="002039A3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2039A3">
        <w:rPr>
          <w:rFonts w:eastAsia="Calibri" w:cs="Times New Roman"/>
          <w:color w:val="000000"/>
          <w:sz w:val="26"/>
          <w:szCs w:val="26"/>
        </w:rPr>
        <w:t xml:space="preserve"> от 28 июня 2014 года №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</w:t>
      </w:r>
      <w:r w:rsidRPr="002039A3">
        <w:rPr>
          <w:rFonts w:eastAsia="Calibri" w:cs="Times New Roman"/>
          <w:sz w:val="26"/>
          <w:szCs w:val="26"/>
        </w:rPr>
        <w:t>об административных правонарушениях и признании утратившими силу отдельных положений законодательных актов Российской Федерации",</w:t>
      </w:r>
    </w:p>
    <w:p w:rsidR="00C63BD6" w:rsidRPr="002039A3" w:rsidRDefault="00C63BD6" w:rsidP="00C63BD6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21" w:history="1">
        <w:r w:rsidRPr="002039A3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2039A3">
        <w:rPr>
          <w:rFonts w:eastAsia="Calibri" w:cs="Times New Roman"/>
          <w:color w:val="000000"/>
          <w:sz w:val="26"/>
          <w:szCs w:val="26"/>
        </w:rPr>
        <w:t xml:space="preserve"> от </w:t>
      </w:r>
      <w:r w:rsidRPr="002039A3">
        <w:rPr>
          <w:rFonts w:eastAsia="Calibri" w:cs="Times New Roman"/>
          <w:sz w:val="26"/>
          <w:szCs w:val="26"/>
        </w:rPr>
        <w:t>24 июля 2007 года № 209-ФЗ "О развитии малого и среднего предпринимательства в Российской Федерации",</w:t>
      </w:r>
    </w:p>
    <w:p w:rsidR="00C63BD6" w:rsidRPr="002039A3" w:rsidRDefault="00C63BD6" w:rsidP="00C63BD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Закон Российской Федерации от 21 марта 1991 года № 943-1 «О налоговых органах Российской Федерации», </w:t>
      </w:r>
    </w:p>
    <w:p w:rsidR="00C63BD6" w:rsidRPr="002039A3" w:rsidRDefault="00C63BD6" w:rsidP="00C63BD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Указ Президента Российской Федерации от 7 мая 2012 года № 601 «Об основных направлениях совершенствования системы государственного управления», </w:t>
      </w:r>
    </w:p>
    <w:p w:rsidR="00C63BD6" w:rsidRPr="002039A3" w:rsidRDefault="00C63BD6" w:rsidP="00C63BD6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Указ Президента Российской Федерации от 9 марта 2004 года № 314 «О системе и структуре федеральных органов исполнительной власти»,</w:t>
      </w:r>
    </w:p>
    <w:p w:rsidR="00C63BD6" w:rsidRPr="002039A3" w:rsidRDefault="002039A3" w:rsidP="002039A3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</w:t>
      </w:r>
      <w:r w:rsidR="00C63BD6" w:rsidRPr="002039A3">
        <w:rPr>
          <w:rFonts w:eastAsia="Calibri" w:cs="Times New Roman"/>
          <w:sz w:val="26"/>
          <w:szCs w:val="26"/>
        </w:rPr>
        <w:t xml:space="preserve">, </w:t>
      </w:r>
    </w:p>
    <w:p w:rsidR="00C63BD6" w:rsidRPr="002039A3" w:rsidRDefault="00C63BD6" w:rsidP="00C63BD6">
      <w:pPr>
        <w:numPr>
          <w:ilvl w:val="0"/>
          <w:numId w:val="1"/>
        </w:numPr>
        <w:ind w:left="714" w:hanging="357"/>
        <w:rPr>
          <w:rFonts w:eastAsia="Calibri" w:cs="Times New Roman"/>
          <w:color w:val="000000"/>
          <w:sz w:val="26"/>
          <w:szCs w:val="26"/>
        </w:rPr>
      </w:pPr>
      <w:r w:rsidRPr="002039A3">
        <w:rPr>
          <w:rFonts w:eastAsia="Calibri" w:cs="Times New Roman"/>
          <w:color w:val="000000"/>
          <w:sz w:val="26"/>
          <w:szCs w:val="26"/>
        </w:rPr>
        <w:t xml:space="preserve">постановление Правительства Российской Федерации от 30 сентября 2004 года № 506 «Об утверждении Положения о Федеральной налоговой службе», 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22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17 мая 2002 года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23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22 декабря 2011 года № 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24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19 мая 2014 года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25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3 июля 2014 года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26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16 августа 2012 года № 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27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25 декабря 2014 года № 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информации",</w:t>
      </w:r>
    </w:p>
    <w:p w:rsidR="00C63BD6" w:rsidRPr="002039A3" w:rsidRDefault="00C63BD6" w:rsidP="00C63BD6">
      <w:pPr>
        <w:widowControl w:val="0"/>
        <w:numPr>
          <w:ilvl w:val="0"/>
          <w:numId w:val="1"/>
        </w:numPr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r w:rsidRPr="002039A3">
        <w:rPr>
          <w:rFonts w:eastAsia="Calibri" w:cs="Times New Roman"/>
          <w:color w:val="000000"/>
          <w:sz w:val="26"/>
          <w:szCs w:val="26"/>
        </w:rPr>
        <w:t>постановление Правительства Российской Федерации от 12 августа 2004</w:t>
      </w:r>
      <w:r w:rsidRPr="002039A3">
        <w:rPr>
          <w:rFonts w:eastAsia="Calibri" w:cs="Times New Roman"/>
          <w:color w:val="000000"/>
          <w:sz w:val="26"/>
          <w:szCs w:val="26"/>
          <w:lang w:bidi="en-US"/>
        </w:rPr>
        <w:t> </w:t>
      </w:r>
      <w:r w:rsidRPr="002039A3">
        <w:rPr>
          <w:rFonts w:eastAsia="Calibri" w:cs="Times New Roman"/>
          <w:color w:val="000000"/>
          <w:sz w:val="26"/>
          <w:szCs w:val="26"/>
        </w:rPr>
        <w:t>года №</w:t>
      </w:r>
      <w:r w:rsidRPr="002039A3">
        <w:rPr>
          <w:rFonts w:eastAsia="Calibri" w:cs="Times New Roman"/>
          <w:color w:val="000000"/>
          <w:sz w:val="26"/>
          <w:szCs w:val="26"/>
          <w:lang w:bidi="en-US"/>
        </w:rPr>
        <w:t> </w:t>
      </w:r>
      <w:r w:rsidRPr="002039A3">
        <w:rPr>
          <w:rFonts w:eastAsia="Calibri" w:cs="Times New Roman"/>
          <w:color w:val="000000"/>
          <w:sz w:val="26"/>
          <w:szCs w:val="26"/>
        </w:rPr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28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Минфина России от 5 ноября 2009 года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29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Минфина России от 28 декабря 2018 года № 293н "Об утверждении Особенностей уч</w:t>
      </w:r>
      <w:r>
        <w:rPr>
          <w:rFonts w:eastAsia="Calibri" w:cs="Times New Roman"/>
          <w:color w:val="000000"/>
          <w:sz w:val="26"/>
          <w:szCs w:val="26"/>
        </w:rPr>
        <w:t>е</w:t>
      </w:r>
      <w:r w:rsidR="00C63BD6" w:rsidRPr="002039A3">
        <w:rPr>
          <w:rFonts w:eastAsia="Calibri" w:cs="Times New Roman"/>
          <w:color w:val="000000"/>
          <w:sz w:val="26"/>
          <w:szCs w:val="26"/>
        </w:rPr>
        <w:t>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№ 117н",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30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Минфина России от 22 июня 2017 года №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106н",</w:t>
      </w:r>
    </w:p>
    <w:p w:rsidR="00C63BD6" w:rsidRPr="002039A3" w:rsidRDefault="002039A3" w:rsidP="002039A3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r w:rsidRPr="002039A3">
        <w:rPr>
          <w:rFonts w:cs="Times New Roman"/>
          <w:sz w:val="26"/>
          <w:szCs w:val="26"/>
        </w:rPr>
        <w:t>приказ Минфина России от 11.09.2020 № 188н «Об утверждении Особенностей уч</w:t>
      </w:r>
      <w:r w:rsidR="0026068E">
        <w:rPr>
          <w:rFonts w:cs="Times New Roman"/>
          <w:sz w:val="26"/>
          <w:szCs w:val="26"/>
        </w:rPr>
        <w:t>е</w:t>
      </w:r>
      <w:r w:rsidRPr="002039A3">
        <w:rPr>
          <w:rFonts w:cs="Times New Roman"/>
          <w:sz w:val="26"/>
          <w:szCs w:val="26"/>
        </w:rPr>
        <w:t>та в налоговых органах физических лиц - иностранных граждан и лиц без гражданства, не являющихся индивидуальными предпринимателями»</w:t>
      </w:r>
      <w:r w:rsidR="00C63BD6" w:rsidRPr="002039A3">
        <w:rPr>
          <w:rFonts w:eastAsia="Calibri" w:cs="Times New Roman"/>
          <w:color w:val="000000"/>
          <w:sz w:val="26"/>
          <w:szCs w:val="26"/>
        </w:rPr>
        <w:t>,</w:t>
      </w:r>
    </w:p>
    <w:p w:rsidR="00C63BD6" w:rsidRPr="002039A3" w:rsidRDefault="002039A3" w:rsidP="002039A3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r w:rsidRPr="002039A3">
        <w:rPr>
          <w:rFonts w:cs="Times New Roman"/>
          <w:sz w:val="26"/>
          <w:szCs w:val="26"/>
        </w:rPr>
        <w:t xml:space="preserve">приказ ФНС России от 13.01.2020 № ММВ-7-14/12@ </w:t>
      </w:r>
      <w:r>
        <w:rPr>
          <w:rFonts w:cs="Times New Roman"/>
          <w:sz w:val="26"/>
          <w:szCs w:val="26"/>
        </w:rPr>
        <w:t>«</w:t>
      </w:r>
      <w:r w:rsidRPr="002039A3">
        <w:rPr>
          <w:rFonts w:cs="Times New Roman"/>
          <w:sz w:val="26"/>
          <w:szCs w:val="26"/>
        </w:rPr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  <w:r>
        <w:rPr>
          <w:rFonts w:cs="Times New Roman"/>
          <w:sz w:val="26"/>
          <w:szCs w:val="26"/>
        </w:rPr>
        <w:t>»</w:t>
      </w:r>
      <w:r w:rsidR="00C63BD6" w:rsidRPr="002039A3">
        <w:rPr>
          <w:rFonts w:eastAsia="Calibri" w:cs="Times New Roman"/>
          <w:color w:val="000000"/>
          <w:sz w:val="26"/>
          <w:szCs w:val="26"/>
        </w:rPr>
        <w:t>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31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Минфина России от 30 декабря 2014 года №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32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Минфина России от 30 декабря 2014 года №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налогоплательщиков",</w:t>
      </w:r>
    </w:p>
    <w:p w:rsidR="00C63BD6" w:rsidRPr="002039A3" w:rsidRDefault="0026068E" w:rsidP="00C63BD6">
      <w:pPr>
        <w:numPr>
          <w:ilvl w:val="0"/>
          <w:numId w:val="1"/>
        </w:numPr>
        <w:ind w:left="714" w:hanging="357"/>
        <w:rPr>
          <w:rFonts w:eastAsia="Calibri" w:cs="Times New Roman"/>
          <w:color w:val="000000"/>
          <w:sz w:val="26"/>
          <w:szCs w:val="26"/>
        </w:rPr>
      </w:pPr>
      <w:hyperlink r:id="rId33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Минфина России от 8 апреля 2005 года № 55н "О порядке постановки на учет налогоплательщиков налога на игорный бизнес", </w:t>
      </w:r>
    </w:p>
    <w:p w:rsidR="00C63BD6" w:rsidRPr="002039A3" w:rsidRDefault="0026068E" w:rsidP="00C63BD6">
      <w:pPr>
        <w:numPr>
          <w:ilvl w:val="0"/>
          <w:numId w:val="1"/>
        </w:numPr>
        <w:ind w:left="714" w:hanging="357"/>
        <w:rPr>
          <w:rFonts w:eastAsia="Calibri" w:cs="Times New Roman"/>
          <w:color w:val="000000"/>
          <w:sz w:val="26"/>
          <w:szCs w:val="26"/>
        </w:rPr>
      </w:pPr>
      <w:hyperlink r:id="rId34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Минфина России от 11 июля 2005 года № 85н "Об утверждении особенностей постановки на учет крупнейших налогоплательщиков",</w:t>
      </w:r>
    </w:p>
    <w:p w:rsidR="00C63BD6" w:rsidRPr="001D24D1" w:rsidRDefault="001D24D1" w:rsidP="001D24D1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r w:rsidRPr="001D24D1">
        <w:rPr>
          <w:rFonts w:cs="Times New Roman"/>
          <w:sz w:val="26"/>
          <w:szCs w:val="26"/>
        </w:rPr>
        <w:t xml:space="preserve">приказ ФНС России от 19.12.2019 № ММВ-7-14/640@ </w:t>
      </w:r>
      <w:r>
        <w:rPr>
          <w:rFonts w:cs="Times New Roman"/>
          <w:sz w:val="26"/>
          <w:szCs w:val="26"/>
        </w:rPr>
        <w:t>«</w:t>
      </w:r>
      <w:r w:rsidRPr="001D24D1">
        <w:rPr>
          <w:rFonts w:cs="Times New Roman"/>
          <w:sz w:val="26"/>
          <w:szCs w:val="26"/>
        </w:rPr>
        <w:t>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>
        <w:rPr>
          <w:rFonts w:cs="Times New Roman"/>
          <w:sz w:val="26"/>
          <w:szCs w:val="26"/>
        </w:rPr>
        <w:t>»</w:t>
      </w:r>
      <w:r w:rsidR="00C63BD6" w:rsidRPr="001D24D1">
        <w:rPr>
          <w:rFonts w:eastAsia="Calibri" w:cs="Times New Roman"/>
          <w:color w:val="000000"/>
          <w:sz w:val="26"/>
          <w:szCs w:val="26"/>
        </w:rPr>
        <w:t>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35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Минфина России от 30 октября 2017 года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25н",</w:t>
      </w:r>
    </w:p>
    <w:p w:rsidR="00C63BD6" w:rsidRPr="002039A3" w:rsidRDefault="00C63BD6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r w:rsidRPr="002039A3">
        <w:rPr>
          <w:rFonts w:eastAsia="Calibri" w:cs="Times New Roman"/>
          <w:color w:val="000000"/>
          <w:sz w:val="26"/>
          <w:szCs w:val="26"/>
        </w:rPr>
        <w:t>приказ Минфина России от 26 ноября 2018 года №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36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Минюста России от 12 ноября 2010 года №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</w:t>
      </w:r>
    </w:p>
    <w:p w:rsidR="00C63BD6" w:rsidRPr="002039A3" w:rsidRDefault="00263B24" w:rsidP="00263B24">
      <w:pPr>
        <w:numPr>
          <w:ilvl w:val="0"/>
          <w:numId w:val="1"/>
        </w:numPr>
        <w:rPr>
          <w:rFonts w:eastAsia="Calibri" w:cs="Times New Roman"/>
          <w:color w:val="000000"/>
          <w:sz w:val="26"/>
          <w:szCs w:val="26"/>
        </w:rPr>
      </w:pPr>
      <w:r w:rsidRPr="002039A3">
        <w:rPr>
          <w:rFonts w:eastAsia="Calibri" w:cs="Times New Roman"/>
          <w:color w:val="000000"/>
          <w:sz w:val="26"/>
          <w:szCs w:val="26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приёму налоговых деклараций (расчётов)"</w:t>
      </w:r>
      <w:r w:rsidR="00C63BD6" w:rsidRPr="002039A3">
        <w:rPr>
          <w:rFonts w:eastAsia="Calibri" w:cs="Times New Roman"/>
          <w:color w:val="000000"/>
          <w:sz w:val="26"/>
          <w:szCs w:val="26"/>
        </w:rPr>
        <w:t>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37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МНС России от 3 марта 2004 года №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учёт, снятии с уч</w:t>
      </w:r>
      <w:r>
        <w:rPr>
          <w:rFonts w:eastAsia="Calibri" w:cs="Times New Roman"/>
          <w:color w:val="000000"/>
          <w:sz w:val="26"/>
          <w:szCs w:val="26"/>
        </w:rPr>
        <w:t>е</w:t>
      </w:r>
      <w:r w:rsidR="00C63BD6" w:rsidRPr="002039A3">
        <w:rPr>
          <w:rFonts w:eastAsia="Calibri" w:cs="Times New Roman"/>
          <w:color w:val="000000"/>
          <w:sz w:val="26"/>
          <w:szCs w:val="26"/>
        </w:rPr>
        <w:t>та юридических и физических лиц",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38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МНС России от 17 марта 2004 года № САЭ-3-09/207 "Об утверждении форм документов, используемых при учёте налогоплательщиков при выполнении соглашений о разделе продукции, а также особенностей уч</w:t>
      </w:r>
      <w:r>
        <w:rPr>
          <w:rFonts w:eastAsia="Calibri" w:cs="Times New Roman"/>
          <w:color w:val="000000"/>
          <w:sz w:val="26"/>
          <w:szCs w:val="26"/>
        </w:rPr>
        <w:t>е</w:t>
      </w:r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та </w:t>
      </w:r>
      <w:r w:rsidR="00C63BD6" w:rsidRPr="002039A3">
        <w:rPr>
          <w:rFonts w:eastAsia="Calibri" w:cs="Times New Roman"/>
          <w:color w:val="000000"/>
          <w:sz w:val="26"/>
          <w:szCs w:val="26"/>
        </w:rPr>
        <w:lastRenderedPageBreak/>
        <w:t>иностранных организаций, выступающих в качестве инвестора по соглашению о разделе продукции или оператора соглашения",</w:t>
      </w:r>
    </w:p>
    <w:p w:rsidR="00C63BD6" w:rsidRPr="00453658" w:rsidRDefault="00453658" w:rsidP="00453658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r w:rsidRPr="00453658">
        <w:rPr>
          <w:rFonts w:cs="Times New Roman"/>
          <w:sz w:val="26"/>
          <w:szCs w:val="26"/>
        </w:rPr>
        <w:t xml:space="preserve">приказ ФНС России от 31.08.2020 № ЕД-7-14/617@ </w:t>
      </w:r>
      <w:r>
        <w:rPr>
          <w:rFonts w:cs="Times New Roman"/>
          <w:sz w:val="26"/>
          <w:szCs w:val="26"/>
        </w:rPr>
        <w:t>«</w:t>
      </w:r>
      <w:r w:rsidRPr="00453658">
        <w:rPr>
          <w:rFonts w:cs="Times New Roman"/>
          <w:sz w:val="26"/>
          <w:szCs w:val="26"/>
        </w:rPr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</w:t>
      </w:r>
      <w:r>
        <w:rPr>
          <w:rFonts w:cs="Times New Roman"/>
          <w:sz w:val="26"/>
          <w:szCs w:val="26"/>
        </w:rPr>
        <w:t>»</w:t>
      </w:r>
      <w:r w:rsidR="00C63BD6" w:rsidRPr="00453658">
        <w:rPr>
          <w:rFonts w:eastAsia="Calibri" w:cs="Times New Roman"/>
          <w:color w:val="000000"/>
          <w:sz w:val="26"/>
          <w:szCs w:val="26"/>
        </w:rPr>
        <w:t>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39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ФНС России от 29 июня 2012 года № ММВ-7-6/435@ "Об утверждении Порядка и условий присвоения, применения, а также изменения идентификационного номера налогоплательщика",</w:t>
      </w:r>
    </w:p>
    <w:p w:rsidR="00C63BD6" w:rsidRPr="00453658" w:rsidRDefault="00453658" w:rsidP="00453658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r w:rsidRPr="00453658">
        <w:rPr>
          <w:rFonts w:cs="Times New Roman"/>
          <w:sz w:val="26"/>
          <w:szCs w:val="26"/>
        </w:rPr>
        <w:t xml:space="preserve">приказ ФНС России от 06.11.2020 № ЕД-7-14/794@ </w:t>
      </w:r>
      <w:r>
        <w:rPr>
          <w:rFonts w:cs="Times New Roman"/>
          <w:sz w:val="26"/>
          <w:szCs w:val="26"/>
        </w:rPr>
        <w:t>«</w:t>
      </w:r>
      <w:r w:rsidRPr="00453658">
        <w:rPr>
          <w:rFonts w:cs="Times New Roman"/>
          <w:sz w:val="26"/>
          <w:szCs w:val="26"/>
        </w:rPr>
        <w:t>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</w:t>
      </w:r>
      <w:r>
        <w:rPr>
          <w:rFonts w:cs="Times New Roman"/>
          <w:sz w:val="26"/>
          <w:szCs w:val="26"/>
        </w:rPr>
        <w:t>ии от 31.08.2020 N ЕД-7-14/617@»</w:t>
      </w:r>
      <w:r w:rsidR="00C63BD6" w:rsidRPr="00453658">
        <w:rPr>
          <w:rFonts w:eastAsia="Calibri" w:cs="Times New Roman"/>
          <w:color w:val="000000"/>
          <w:sz w:val="26"/>
          <w:szCs w:val="26"/>
        </w:rPr>
        <w:t>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40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ФНС России от 23 мая 2014 года №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41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ФНС России от 31 декабря 2014 года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42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ФНС России от 26 декабря 2014 года №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"Интернет",</w:t>
      </w:r>
    </w:p>
    <w:p w:rsidR="00C63BD6" w:rsidRPr="002039A3" w:rsidRDefault="0026068E" w:rsidP="00C63BD6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714" w:hanging="357"/>
        <w:contextualSpacing/>
        <w:rPr>
          <w:rFonts w:eastAsia="Calibri" w:cs="Times New Roman"/>
          <w:color w:val="000000"/>
          <w:sz w:val="26"/>
          <w:szCs w:val="26"/>
        </w:rPr>
      </w:pPr>
      <w:hyperlink r:id="rId43" w:history="1">
        <w:r w:rsidR="00C63BD6" w:rsidRPr="002039A3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C63BD6" w:rsidRPr="002039A3">
        <w:rPr>
          <w:rFonts w:eastAsia="Calibri" w:cs="Times New Roman"/>
          <w:color w:val="000000"/>
          <w:sz w:val="26"/>
          <w:szCs w:val="26"/>
        </w:rPr>
        <w:t xml:space="preserve"> ФНС России от 9 ноября 2015 года №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Федерации",</w:t>
      </w:r>
    </w:p>
    <w:p w:rsidR="00C63BD6" w:rsidRPr="00C73F51" w:rsidRDefault="00453658" w:rsidP="00C73F51">
      <w:pPr>
        <w:numPr>
          <w:ilvl w:val="0"/>
          <w:numId w:val="1"/>
        </w:numPr>
        <w:autoSpaceDE w:val="0"/>
        <w:autoSpaceDN w:val="0"/>
        <w:adjustRightInd w:val="0"/>
        <w:spacing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r w:rsidRPr="00453658">
        <w:rPr>
          <w:rFonts w:cs="Times New Roman"/>
          <w:sz w:val="26"/>
          <w:szCs w:val="26"/>
        </w:rPr>
        <w:t xml:space="preserve">приказ ФНС России от 12.10.2020 № ЕД-7-14/743@ </w:t>
      </w:r>
      <w:r>
        <w:rPr>
          <w:rFonts w:cs="Times New Roman"/>
          <w:sz w:val="26"/>
          <w:szCs w:val="26"/>
        </w:rPr>
        <w:t>«</w:t>
      </w:r>
      <w:r w:rsidRPr="00453658">
        <w:rPr>
          <w:rFonts w:cs="Times New Roman"/>
          <w:sz w:val="26"/>
          <w:szCs w:val="26"/>
        </w:rPr>
        <w:t>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</w:t>
      </w:r>
      <w:r>
        <w:rPr>
          <w:rFonts w:cs="Times New Roman"/>
          <w:sz w:val="26"/>
          <w:szCs w:val="26"/>
        </w:rPr>
        <w:t>»</w:t>
      </w:r>
      <w:r w:rsidR="00C63BD6" w:rsidRPr="00C73F51">
        <w:rPr>
          <w:rFonts w:eastAsia="Calibri" w:cs="Times New Roman"/>
          <w:color w:val="000000"/>
          <w:sz w:val="26"/>
          <w:szCs w:val="26"/>
        </w:rPr>
        <w:t>.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</w:t>
      </w:r>
      <w:r w:rsidRPr="002039A3">
        <w:rPr>
          <w:rFonts w:eastAsia="Calibri" w:cs="Times New Roman"/>
          <w:sz w:val="26"/>
          <w:szCs w:val="26"/>
        </w:rPr>
        <w:lastRenderedPageBreak/>
        <w:t>связанные с областью и видом его профессиональной служебной деятельности.</w:t>
      </w:r>
    </w:p>
    <w:p w:rsidR="00C63BD6" w:rsidRPr="002039A3" w:rsidRDefault="00C63BD6" w:rsidP="00C63BD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</w:t>
      </w:r>
      <w:r w:rsidR="0026068E">
        <w:rPr>
          <w:rFonts w:eastAsia="Calibri" w:cs="Times New Roman"/>
          <w:sz w:val="26"/>
          <w:szCs w:val="26"/>
        </w:rPr>
        <w:t>е</w:t>
      </w:r>
      <w:r w:rsidRPr="002039A3">
        <w:rPr>
          <w:rFonts w:eastAsia="Calibri" w:cs="Times New Roman"/>
          <w:sz w:val="26"/>
          <w:szCs w:val="26"/>
        </w:rPr>
        <w:t>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учёт, внесения изменений в учётные данные и снятия с уч</w:t>
      </w:r>
      <w:r w:rsidR="0026068E">
        <w:rPr>
          <w:rFonts w:eastAsia="Calibri" w:cs="Times New Roman"/>
          <w:sz w:val="26"/>
          <w:szCs w:val="26"/>
        </w:rPr>
        <w:t>е</w:t>
      </w:r>
      <w:r w:rsidRPr="002039A3">
        <w:rPr>
          <w:rFonts w:eastAsia="Calibri" w:cs="Times New Roman"/>
          <w:sz w:val="26"/>
          <w:szCs w:val="26"/>
        </w:rPr>
        <w:t>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pacing w:val="-2"/>
          <w:sz w:val="26"/>
          <w:szCs w:val="26"/>
        </w:rPr>
        <w:t>6.5. Наличие функциональных знаний:</w:t>
      </w:r>
      <w:r w:rsidRPr="002039A3">
        <w:rPr>
          <w:rFonts w:eastAsia="Calibri"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6.6. </w:t>
      </w:r>
      <w:r w:rsidR="000F37B6" w:rsidRPr="000F37B6">
        <w:rPr>
          <w:rFonts w:eastAsia="Calibri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63BD6" w:rsidRPr="002039A3" w:rsidRDefault="00C63BD6" w:rsidP="00C63BD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6.7. Наличие профессиональных умений: осуществлять государственную регистрацию и учёт физических лиц, юридических лиц, индивидуальных предпринимателей и крестьянских (фермерских) хозяйств (КФХ); ведение федеральных информационных ресурсов - ЕГРЮЛ, ЕГРИП, ЕГРН, а также реестра дисквалифицированных лиц и предоставление содержащихся в них сведений; учёт сведений о банковских счетах и контроль соблюдения обязанности по предоставлению сведений о банковских счетах.</w:t>
      </w:r>
    </w:p>
    <w:p w:rsidR="00C63BD6" w:rsidRDefault="00C63BD6" w:rsidP="00C63BD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6.8.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свидетельств и других документов по результатам предоставления государственной услуги; работа с </w:t>
      </w:r>
      <w:r w:rsidRPr="002039A3">
        <w:rPr>
          <w:rFonts w:eastAsia="Calibri" w:cs="Times New Roman"/>
          <w:sz w:val="26"/>
          <w:szCs w:val="26"/>
        </w:rPr>
        <w:lastRenderedPageBreak/>
        <w:t>внутренними и периферийными устройствами компьютера, информационно-коммуникационными сетями (в том числе с сетью Интернет), в текстовом редакторе, с электронными таблицами, с базами данных; 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435" w:rsidRPr="002039A3" w:rsidRDefault="00000435" w:rsidP="00C63BD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</w:p>
    <w:p w:rsidR="00C63BD6" w:rsidRPr="002039A3" w:rsidRDefault="00C63BD6" w:rsidP="00000435">
      <w:pPr>
        <w:spacing w:after="160" w:line="259" w:lineRule="auto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2039A3">
        <w:rPr>
          <w:rFonts w:eastAsia="Calibri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 государственной гражданской службе Российской Федерации».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8. В целях реализации задач и функций, возложенных на отдел регистрации и уч</w:t>
      </w:r>
      <w:r w:rsidR="0026068E">
        <w:rPr>
          <w:rFonts w:eastAsia="Calibri" w:cs="Times New Roman"/>
          <w:sz w:val="26"/>
          <w:szCs w:val="26"/>
        </w:rPr>
        <w:t>е</w:t>
      </w:r>
      <w:r w:rsidRPr="002039A3">
        <w:rPr>
          <w:rFonts w:eastAsia="Calibri" w:cs="Times New Roman"/>
          <w:sz w:val="26"/>
          <w:szCs w:val="26"/>
        </w:rPr>
        <w:t xml:space="preserve">та налогоплательщиков, главный государственный налоговый инспектор обязан: </w:t>
      </w:r>
    </w:p>
    <w:p w:rsidR="00C63BD6" w:rsidRPr="002039A3" w:rsidRDefault="00C63BD6" w:rsidP="00C63BD6">
      <w:pPr>
        <w:shd w:val="clear" w:color="auto" w:fill="FFFFFF"/>
        <w:rPr>
          <w:rFonts w:eastAsia="Calibri" w:cs="Times New Roman"/>
          <w:spacing w:val="-6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принимать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организовывать и проводить тематические аудиторские проверки внутреннего аудита налоговых органов по вопросам, относящимся к компетенции отдела;</w:t>
      </w:r>
    </w:p>
    <w:p w:rsidR="00C63BD6" w:rsidRPr="002039A3" w:rsidRDefault="00C63BD6" w:rsidP="00C63BD6">
      <w:pPr>
        <w:shd w:val="clear" w:color="auto" w:fill="FFFFFF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осуществлять, в рамках подготовки к проверкам внутреннего аудита, предпроверочный анализ деятельности проверяемого налогового органа, для чего изучать и анализировать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фиксируются аналитическими выборками из запросной системы ЭОД (по соответствующим направлениям деятельности) и иными документами; </w:t>
      </w:r>
    </w:p>
    <w:p w:rsidR="00C63BD6" w:rsidRPr="002039A3" w:rsidRDefault="00C63BD6" w:rsidP="00C63BD6">
      <w:pPr>
        <w:shd w:val="clear" w:color="auto" w:fill="FFFFFF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осуществлять постпроверочный контроль за деятельностью проверенных налоговых органов по результатам самостоятельно проведённых тематических аудиторских проверок и участвовать в постпроверочном контроле по результатам комплексных аудиторских проверок в соответствии с порядком установленным Регламентом, утверждённым ФНС России;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осуществлять контроль за соблюдением законодательства об учёте налогоплательщиков, государственной регистрации юридических лиц и индивидуальных предпринимателей, о постановке на учёт, снятии с уч</w:t>
      </w:r>
      <w:r w:rsidR="0026068E">
        <w:rPr>
          <w:rFonts w:eastAsia="Calibri" w:cs="Times New Roman"/>
          <w:sz w:val="26"/>
          <w:szCs w:val="26"/>
        </w:rPr>
        <w:t>е</w:t>
      </w:r>
      <w:r w:rsidRPr="002039A3">
        <w:rPr>
          <w:rFonts w:eastAsia="Calibri" w:cs="Times New Roman"/>
          <w:sz w:val="26"/>
          <w:szCs w:val="26"/>
        </w:rPr>
        <w:t>та налогоплательщиков, об идентификационных номерах налогоплательщиков, о подготовке дел о правонарушениях, связанных с учётом налогоплательщиков и государственной регистрацией юридических лиц и индивидуальных предпринимателей, а также за обеспечением уч</w:t>
      </w:r>
      <w:r w:rsidR="0026068E">
        <w:rPr>
          <w:rFonts w:eastAsia="Calibri" w:cs="Times New Roman"/>
          <w:sz w:val="26"/>
          <w:szCs w:val="26"/>
        </w:rPr>
        <w:t>е</w:t>
      </w:r>
      <w:r w:rsidRPr="002039A3">
        <w:rPr>
          <w:rFonts w:eastAsia="Calibri" w:cs="Times New Roman"/>
          <w:sz w:val="26"/>
          <w:szCs w:val="26"/>
        </w:rPr>
        <w:t xml:space="preserve">та всех категорий налогоплательщиков - организаций и физических лиц в соответствии с Налоговым кодексом Российской Федерации, присвоении юридическим лицам основного государственного регистрационного номера, индивидуальным предпринимателям и главам крестьянских </w:t>
      </w:r>
      <w:r w:rsidRPr="002039A3">
        <w:rPr>
          <w:rFonts w:eastAsia="Calibri" w:cs="Times New Roman"/>
          <w:sz w:val="26"/>
          <w:szCs w:val="26"/>
        </w:rPr>
        <w:lastRenderedPageBreak/>
        <w:t>(фермерских) хозяйств основного государственного регистрационного номера индивидуального предпринимателя в соответствии с нормативными актами по вопросам государственной регистрации;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осуществлять подготовку сводной аналитической информации об организациях, включенных (исключенных) в Единый государственный реестр налогоплательщиков (ЕГРН), Единый государственный реестр юридических лиц (ЕГРЮЛ), об индивидуальных предпринимателях, главах крестьянских (фермерских) хозяйств, включенных в Единый государственный реестр индивидуальных предпринимателей (ЕГРИП) по поступающим запросам и заданиям ФНС России;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обеспечить формирование установленной отчётности по предмету деятельности отдела;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проводить анализ баз данных ЕГРЮЛ, ЕГРИП, ЕГРН на полноту, достоверность и правильность представленных в них сведений о налогоплательщиках, согласно существующим требованиям и на соответствие действующему законодательству;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осуществлять подготовку информации о государственной регистрации, постановке на учёт налогоплательщиков для опубликования на сайте Управления в сети Интернет.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организовать подготовку, корректировку и поддержание в актуальном состоянии справочников и таблиц нормативно-справочной информации, ведение которых закреплено за подразделениями Управления приказом Управления;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выполнять инструктирование и консультирование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направлять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проводить анализ и систематизацию проблем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оказывать методическую и практическую помощь отделам Управления и налоговым органам края по вопросам уч</w:t>
      </w:r>
      <w:r w:rsidR="0026068E">
        <w:rPr>
          <w:rFonts w:eastAsia="Calibri" w:cs="Times New Roman"/>
          <w:sz w:val="26"/>
          <w:szCs w:val="26"/>
        </w:rPr>
        <w:t>е</w:t>
      </w:r>
      <w:r w:rsidRPr="002039A3">
        <w:rPr>
          <w:rFonts w:eastAsia="Calibri" w:cs="Times New Roman"/>
          <w:sz w:val="26"/>
          <w:szCs w:val="26"/>
        </w:rPr>
        <w:t>та налогоплательщиков, государственной регистрации юридических лиц и индивидуальных предпринимателей;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проводить учёбу по вопросам государственной регистрации юридических лиц и индивидуальных предпринимателей, уч</w:t>
      </w:r>
      <w:r w:rsidR="0026068E">
        <w:rPr>
          <w:rFonts w:eastAsia="Calibri" w:cs="Times New Roman"/>
          <w:sz w:val="26"/>
          <w:szCs w:val="26"/>
        </w:rPr>
        <w:t>е</w:t>
      </w:r>
      <w:r w:rsidRPr="002039A3">
        <w:rPr>
          <w:rFonts w:eastAsia="Calibri" w:cs="Times New Roman"/>
          <w:sz w:val="26"/>
          <w:szCs w:val="26"/>
        </w:rPr>
        <w:t>та налогоплательщиков;</w:t>
      </w:r>
    </w:p>
    <w:p w:rsidR="00C63BD6" w:rsidRPr="002039A3" w:rsidRDefault="00C63BD6" w:rsidP="00C63BD6">
      <w:pPr>
        <w:rPr>
          <w:rFonts w:eastAsia="Calibri" w:cs="Times New Roman"/>
          <w:color w:val="000000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4" w:history="1">
        <w:r w:rsidRPr="002039A3">
          <w:rPr>
            <w:rFonts w:eastAsia="Calibri" w:cs="Times New Roman"/>
            <w:color w:val="000000"/>
            <w:sz w:val="26"/>
            <w:szCs w:val="26"/>
          </w:rPr>
          <w:t>от 27.07.2004 № 79-ФЗ "О государственной гражданской службе Российской Федерации"</w:t>
        </w:r>
      </w:hyperlink>
      <w:r w:rsidRPr="002039A3">
        <w:rPr>
          <w:rFonts w:eastAsia="Calibri" w:cs="Times New Roman"/>
          <w:color w:val="000000"/>
          <w:sz w:val="26"/>
          <w:szCs w:val="26"/>
        </w:rPr>
        <w:t xml:space="preserve">, Федеральным </w:t>
      </w:r>
      <w:hyperlink r:id="rId45" w:history="1">
        <w:r w:rsidRPr="002039A3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2039A3">
        <w:rPr>
          <w:rFonts w:eastAsia="Calibri" w:cs="Times New Roman"/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color w:val="000000"/>
          <w:sz w:val="26"/>
          <w:szCs w:val="26"/>
        </w:rPr>
        <w:lastRenderedPageBreak/>
        <w:t xml:space="preserve">выполнять обязанности гражданского служащего, предусмотренные </w:t>
      </w:r>
      <w:r w:rsidRPr="002039A3">
        <w:rPr>
          <w:rFonts w:eastAsia="Calibri" w:cs="Times New Roman"/>
          <w:sz w:val="26"/>
          <w:szCs w:val="26"/>
        </w:rPr>
        <w:t xml:space="preserve">Федеральным законом </w:t>
      </w:r>
      <w:hyperlink r:id="rId46" w:history="1">
        <w:r w:rsidRPr="002039A3">
          <w:rPr>
            <w:rFonts w:eastAsia="Calibri" w:cs="Times New Roman"/>
            <w:color w:val="000000"/>
            <w:sz w:val="26"/>
            <w:szCs w:val="26"/>
          </w:rPr>
          <w:t>от 27.07.2004 № 79-ФЗ "О государственной гражданской службе Российской Федерации"</w:t>
        </w:r>
      </w:hyperlink>
      <w:r w:rsidRPr="002039A3">
        <w:rPr>
          <w:rFonts w:eastAsia="Calibri" w:cs="Times New Roman"/>
          <w:color w:val="000000"/>
          <w:sz w:val="26"/>
          <w:szCs w:val="26"/>
        </w:rPr>
        <w:t xml:space="preserve">, Федеральным </w:t>
      </w:r>
      <w:hyperlink r:id="rId47" w:history="1">
        <w:r w:rsidRPr="002039A3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2039A3">
        <w:rPr>
          <w:rFonts w:eastAsia="Calibri" w:cs="Times New Roman"/>
          <w:color w:val="000000"/>
          <w:sz w:val="26"/>
          <w:szCs w:val="26"/>
        </w:rPr>
        <w:t>ом от 25.12.2008 № 273-ФЗ "О противодействии коррупции" и другими федеральными законами;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63BD6" w:rsidRPr="002039A3" w:rsidRDefault="00C63BD6" w:rsidP="00C63BD6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63BD6" w:rsidRPr="002039A3" w:rsidRDefault="00C63BD6" w:rsidP="00C63BD6">
      <w:pPr>
        <w:shd w:val="clear" w:color="auto" w:fill="FFFFFF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C63BD6" w:rsidRPr="002039A3" w:rsidRDefault="00C63BD6" w:rsidP="00C63BD6">
      <w:pPr>
        <w:shd w:val="clear" w:color="auto" w:fill="FFFFFF"/>
        <w:tabs>
          <w:tab w:val="left" w:pos="0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вносить предложения о совершенствовании деятельности государственного органа;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сведений, при наличии оформленного допуска к государственной тайне;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lastRenderedPageBreak/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защиту сведений о гражданском служащем;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должностной рост на конкурсной основе;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получать профессиональную переподготовку, повышение квалификации и стажировку в порядке, установленном Федеральным законом </w:t>
      </w:r>
      <w:hyperlink r:id="rId48" w:history="1">
        <w:r w:rsidRPr="002039A3">
          <w:rPr>
            <w:rFonts w:eastAsia="Calibri" w:cs="Times New Roman"/>
            <w:color w:val="000000"/>
            <w:sz w:val="26"/>
            <w:szCs w:val="26"/>
          </w:rPr>
          <w:t>от 27.07.2004 № 79-ФЗ "О государственной гражданской службе Российской Федерации"</w:t>
        </w:r>
      </w:hyperlink>
      <w:r w:rsidRPr="002039A3">
        <w:rPr>
          <w:rFonts w:eastAsia="Calibri" w:cs="Times New Roman"/>
          <w:color w:val="000000"/>
          <w:sz w:val="26"/>
          <w:szCs w:val="26"/>
        </w:rPr>
        <w:t xml:space="preserve"> </w:t>
      </w:r>
      <w:r w:rsidRPr="002039A3">
        <w:rPr>
          <w:rFonts w:eastAsia="Calibri" w:cs="Times New Roman"/>
          <w:sz w:val="26"/>
          <w:szCs w:val="26"/>
        </w:rPr>
        <w:t>и другими федеральными законами;</w:t>
      </w:r>
    </w:p>
    <w:p w:rsidR="00C63BD6" w:rsidRPr="002039A3" w:rsidRDefault="00C63BD6" w:rsidP="00C63BD6">
      <w:pPr>
        <w:shd w:val="clear" w:color="auto" w:fill="FFFFFF"/>
        <w:tabs>
          <w:tab w:val="left" w:pos="720"/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членство в профессиональном союзе;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63BD6" w:rsidRPr="002039A3" w:rsidRDefault="00C63BD6" w:rsidP="00C63BD6">
      <w:pPr>
        <w:shd w:val="clear" w:color="auto" w:fill="FFFFFF"/>
        <w:tabs>
          <w:tab w:val="left" w:pos="540"/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проведение по его заявлению служебной проверки;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медицинское страхование в соответствии Федеральным законом № 79-ФЗ «О 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63BD6" w:rsidRPr="002039A3" w:rsidRDefault="00C63BD6" w:rsidP="00C63BD6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России, необходимым для исполнения должностных обязанностей.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10. Главный государственный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утверждённым руководителем ФНС России </w:t>
      </w:r>
      <w:r w:rsidR="002A495B">
        <w:rPr>
          <w:rFonts w:eastAsia="Calibri" w:cs="Times New Roman"/>
          <w:sz w:val="26"/>
          <w:szCs w:val="26"/>
        </w:rPr>
        <w:t>19</w:t>
      </w:r>
      <w:r w:rsidRPr="002039A3">
        <w:rPr>
          <w:rFonts w:eastAsia="Calibri" w:cs="Times New Roman"/>
          <w:sz w:val="26"/>
          <w:szCs w:val="26"/>
        </w:rPr>
        <w:t xml:space="preserve"> </w:t>
      </w:r>
      <w:r w:rsidR="002A495B">
        <w:rPr>
          <w:rFonts w:eastAsia="Calibri" w:cs="Times New Roman"/>
          <w:sz w:val="26"/>
          <w:szCs w:val="26"/>
        </w:rPr>
        <w:t>м</w:t>
      </w:r>
      <w:r w:rsidRPr="002039A3">
        <w:rPr>
          <w:rFonts w:eastAsia="Calibri" w:cs="Times New Roman"/>
          <w:sz w:val="26"/>
          <w:szCs w:val="26"/>
        </w:rPr>
        <w:t>ая 20</w:t>
      </w:r>
      <w:r w:rsidR="002A495B">
        <w:rPr>
          <w:rFonts w:eastAsia="Calibri" w:cs="Times New Roman"/>
          <w:sz w:val="26"/>
          <w:szCs w:val="26"/>
        </w:rPr>
        <w:t>2</w:t>
      </w:r>
      <w:r w:rsidRPr="002039A3">
        <w:rPr>
          <w:rFonts w:eastAsia="Calibri" w:cs="Times New Roman"/>
          <w:sz w:val="26"/>
          <w:szCs w:val="26"/>
        </w:rPr>
        <w:t>1 года, положением об отделе регистрации и уч</w:t>
      </w:r>
      <w:r w:rsidR="0026068E">
        <w:rPr>
          <w:rFonts w:eastAsia="Calibri" w:cs="Times New Roman"/>
          <w:sz w:val="26"/>
          <w:szCs w:val="26"/>
        </w:rPr>
        <w:t>е</w:t>
      </w:r>
      <w:r w:rsidRPr="002039A3">
        <w:rPr>
          <w:rFonts w:eastAsia="Calibri" w:cs="Times New Roman"/>
          <w:sz w:val="26"/>
          <w:szCs w:val="26"/>
        </w:rPr>
        <w:t xml:space="preserve">та налогоплательщиков, приказами (распоряжениями) ФНС России, приказами Управления и иными нормативными правовыми актами, поручениями начальника отдела и руководства Управления. </w:t>
      </w:r>
    </w:p>
    <w:p w:rsidR="00C63BD6" w:rsidRPr="002039A3" w:rsidRDefault="00C63BD6" w:rsidP="00C63BD6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</w:t>
      </w:r>
      <w:r w:rsidRPr="002039A3">
        <w:rPr>
          <w:rFonts w:eastAsia="Calibri" w:cs="Times New Roman"/>
          <w:bCs/>
          <w:sz w:val="26"/>
          <w:szCs w:val="26"/>
        </w:rPr>
        <w:t xml:space="preserve">Кроме того, </w:t>
      </w:r>
      <w:r w:rsidRPr="002039A3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2039A3">
        <w:rPr>
          <w:rFonts w:eastAsia="Calibri" w:cs="Times New Roman"/>
          <w:bCs/>
          <w:sz w:val="26"/>
          <w:szCs w:val="26"/>
        </w:rPr>
        <w:t>несёт ответственность</w:t>
      </w:r>
      <w:r w:rsidRPr="002039A3">
        <w:rPr>
          <w:rFonts w:eastAsia="Calibri" w:cs="Times New Roman"/>
          <w:sz w:val="26"/>
          <w:szCs w:val="26"/>
        </w:rPr>
        <w:t>:</w:t>
      </w:r>
    </w:p>
    <w:p w:rsidR="00C63BD6" w:rsidRPr="002039A3" w:rsidRDefault="00C63BD6" w:rsidP="00C63BD6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C63BD6" w:rsidRPr="002039A3" w:rsidRDefault="00C63BD6" w:rsidP="00C63BD6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63BD6" w:rsidRPr="002039A3" w:rsidRDefault="00C63BD6" w:rsidP="00C63BD6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за имущественный ущерб, причинённый по его вине;</w:t>
      </w:r>
    </w:p>
    <w:p w:rsidR="00C63BD6" w:rsidRPr="002039A3" w:rsidRDefault="00C63BD6" w:rsidP="00C63BD6">
      <w:pPr>
        <w:ind w:firstLine="708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C63BD6" w:rsidRPr="002039A3" w:rsidRDefault="00C63BD6" w:rsidP="00C63BD6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63BD6" w:rsidRPr="002039A3" w:rsidRDefault="00C63BD6" w:rsidP="00C63BD6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63BD6" w:rsidRPr="002039A3" w:rsidRDefault="00C63BD6" w:rsidP="00C63BD6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C63BD6" w:rsidRPr="002039A3" w:rsidRDefault="00C63BD6" w:rsidP="00C63BD6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63BD6" w:rsidRPr="002039A3" w:rsidRDefault="00C63BD6" w:rsidP="00C63BD6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2039A3">
        <w:rPr>
          <w:rFonts w:eastAsia="Calibri" w:cs="Times New Roman"/>
          <w:b/>
          <w:sz w:val="26"/>
          <w:szCs w:val="26"/>
        </w:rPr>
        <w:t xml:space="preserve">IV. Перечень вопросов, по которым главный государственный налоговый инспектор вправе или обязан самостоятельно принимать </w:t>
      </w:r>
      <w:r w:rsidRPr="002039A3">
        <w:rPr>
          <w:rFonts w:eastAsia="Calibri" w:cs="Times New Roman"/>
          <w:b/>
          <w:sz w:val="26"/>
          <w:szCs w:val="26"/>
        </w:rPr>
        <w:br/>
        <w:t>управленческие и иные решения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вопросам, определённым в соответствии с должностными обязанностями настоящего должностного регламента.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C63BD6" w:rsidRPr="002039A3" w:rsidRDefault="00C63BD6" w:rsidP="00C63BD6">
      <w:pPr>
        <w:shd w:val="clear" w:color="auto" w:fill="FFFFFF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63BD6" w:rsidRPr="002039A3" w:rsidRDefault="00C63BD6" w:rsidP="00C63BD6">
      <w:pPr>
        <w:shd w:val="clear" w:color="auto" w:fill="FFFFFF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по вопросам, определённым в соответствии с должностными обязанностями настоящего должностного регламента.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2039A3">
        <w:rPr>
          <w:rFonts w:eastAsia="Calibri" w:cs="Times New Roman"/>
          <w:b/>
          <w:sz w:val="26"/>
          <w:szCs w:val="26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применения законодательства о государственной регистрации юридических лиц и индивидуальных предпринимателей;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применения законодательства по вопросам уч</w:t>
      </w:r>
      <w:r w:rsidR="0026068E">
        <w:rPr>
          <w:rFonts w:eastAsia="Calibri" w:cs="Times New Roman"/>
          <w:sz w:val="26"/>
          <w:szCs w:val="26"/>
        </w:rPr>
        <w:t>е</w:t>
      </w:r>
      <w:r w:rsidRPr="002039A3">
        <w:rPr>
          <w:rFonts w:eastAsia="Calibri" w:cs="Times New Roman"/>
          <w:sz w:val="26"/>
          <w:szCs w:val="26"/>
        </w:rPr>
        <w:t>та налогоплательщиков;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участия в проведении проверок деятельности подведомственных налоговых инспекций в части государственной регистрации юридических лиц и индивидуальных предпринимателей, уч</w:t>
      </w:r>
      <w:r w:rsidR="0026068E">
        <w:rPr>
          <w:rFonts w:eastAsia="Calibri" w:cs="Times New Roman"/>
          <w:sz w:val="26"/>
          <w:szCs w:val="26"/>
        </w:rPr>
        <w:t>е</w:t>
      </w:r>
      <w:r w:rsidRPr="002039A3">
        <w:rPr>
          <w:rFonts w:eastAsia="Calibri" w:cs="Times New Roman"/>
          <w:sz w:val="26"/>
          <w:szCs w:val="26"/>
        </w:rPr>
        <w:t>та налогоплательщиков;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lastRenderedPageBreak/>
        <w:t>методической помощи подведомственным налоговым инспекциям по вопросам деятельности отдела.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C63BD6" w:rsidRPr="002039A3" w:rsidRDefault="00C63BD6" w:rsidP="00C63BD6">
      <w:pPr>
        <w:ind w:firstLine="72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положений об отделе и Управлении;</w:t>
      </w:r>
    </w:p>
    <w:p w:rsidR="00C63BD6" w:rsidRPr="002039A3" w:rsidRDefault="00C63BD6" w:rsidP="00C63BD6">
      <w:pPr>
        <w:ind w:firstLine="72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63BD6" w:rsidRPr="002039A3" w:rsidRDefault="00C63BD6" w:rsidP="00C63BD6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графика отпусков гражданских служащих Управления; </w:t>
      </w:r>
    </w:p>
    <w:p w:rsidR="00C63BD6" w:rsidRPr="002039A3" w:rsidRDefault="00C63BD6" w:rsidP="00C63BD6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иных актов по поручению начальника отдела и руководства Управления.</w:t>
      </w:r>
    </w:p>
    <w:p w:rsidR="00C63BD6" w:rsidRPr="002039A3" w:rsidRDefault="00C63BD6" w:rsidP="00C63BD6">
      <w:pPr>
        <w:tabs>
          <w:tab w:val="left" w:pos="709"/>
        </w:tabs>
        <w:rPr>
          <w:rFonts w:eastAsia="Calibri" w:cs="Times New Roman"/>
          <w:sz w:val="26"/>
          <w:szCs w:val="26"/>
        </w:rPr>
      </w:pPr>
    </w:p>
    <w:p w:rsidR="00C63BD6" w:rsidRPr="002039A3" w:rsidRDefault="00C63BD6" w:rsidP="00C63BD6">
      <w:pPr>
        <w:widowControl w:val="0"/>
        <w:ind w:left="709" w:firstLine="0"/>
        <w:jc w:val="center"/>
        <w:rPr>
          <w:rFonts w:eastAsia="Calibri" w:cs="Times New Roman"/>
          <w:b/>
          <w:sz w:val="26"/>
          <w:szCs w:val="26"/>
        </w:rPr>
      </w:pPr>
      <w:r w:rsidRPr="002039A3">
        <w:rPr>
          <w:rFonts w:eastAsia="Calibri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ind w:right="17"/>
        <w:rPr>
          <w:rFonts w:eastAsia="Calibri" w:cs="Times New Roman"/>
          <w:bCs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16. </w:t>
      </w:r>
      <w:r w:rsidRPr="002039A3">
        <w:rPr>
          <w:rFonts w:eastAsia="Calibri" w:cs="Times New Roman"/>
          <w:bCs/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63BD6" w:rsidRPr="002039A3" w:rsidRDefault="00C63BD6" w:rsidP="00C63BD6">
      <w:pPr>
        <w:widowControl w:val="0"/>
        <w:jc w:val="center"/>
        <w:rPr>
          <w:rFonts w:eastAsia="Calibri" w:cs="Times New Roman"/>
          <w:b/>
          <w:sz w:val="26"/>
          <w:szCs w:val="26"/>
          <w:highlight w:val="yellow"/>
        </w:rPr>
      </w:pPr>
    </w:p>
    <w:p w:rsidR="00C63BD6" w:rsidRPr="002039A3" w:rsidRDefault="00C63BD6" w:rsidP="00C63BD6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2039A3">
        <w:rPr>
          <w:rFonts w:eastAsia="Calibri" w:cs="Times New Roman"/>
          <w:b/>
          <w:sz w:val="26"/>
          <w:szCs w:val="26"/>
        </w:rPr>
        <w:t>VII. Порядок служебного взаимодействия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17. 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63BD6" w:rsidRPr="002039A3" w:rsidRDefault="00C63BD6" w:rsidP="00C63BD6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63BD6" w:rsidRPr="002039A3" w:rsidRDefault="00C63BD6" w:rsidP="00C63BD6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 xml:space="preserve">участие в подготовке проекта ежегодного плана работы и прогнозных показателей деятельности Управления, а также отчётов об их исполнении; </w:t>
      </w:r>
    </w:p>
    <w:p w:rsidR="00C63BD6" w:rsidRPr="002039A3" w:rsidRDefault="00C63BD6" w:rsidP="00C63BD6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участие в подготовке предложений по формированию проекта федерального бюджета в части финансового обеспечения деятельности Управления;</w:t>
      </w:r>
    </w:p>
    <w:p w:rsidR="00C63BD6" w:rsidRPr="002039A3" w:rsidRDefault="00C63BD6" w:rsidP="00C63BD6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46990" w:rsidRPr="002039A3" w:rsidRDefault="00D46990" w:rsidP="00C63BD6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2039A3">
        <w:rPr>
          <w:rFonts w:eastAsia="Calibri" w:cs="Times New Roman"/>
          <w:b/>
          <w:sz w:val="26"/>
          <w:szCs w:val="26"/>
        </w:rPr>
        <w:t xml:space="preserve">VIII. Перечень государственных услуг, оказываемых гражданам и организациям в соответствии с административным регламентом </w:t>
      </w:r>
    </w:p>
    <w:p w:rsidR="00C63BD6" w:rsidRPr="002039A3" w:rsidRDefault="00C63BD6" w:rsidP="00C63BD6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2039A3">
        <w:rPr>
          <w:rFonts w:eastAsia="Calibri" w:cs="Times New Roman"/>
          <w:b/>
          <w:sz w:val="26"/>
          <w:szCs w:val="26"/>
        </w:rPr>
        <w:t>Федеральной налоговой службы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организационное, информационное обеспечение (принимает участие в обеспечении) при оказании государственных услуг в соответствии с административными регламентами ФНС России.</w:t>
      </w:r>
    </w:p>
    <w:p w:rsidR="00C63BD6" w:rsidRPr="002039A3" w:rsidRDefault="00C63BD6" w:rsidP="00C63BD6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2039A3">
        <w:rPr>
          <w:rFonts w:eastAsia="Calibri" w:cs="Times New Roman"/>
          <w:b/>
          <w:sz w:val="26"/>
          <w:szCs w:val="26"/>
        </w:rPr>
        <w:t>IX. Показатели эффективности и результативности</w:t>
      </w:r>
    </w:p>
    <w:p w:rsidR="00C63BD6" w:rsidRPr="002039A3" w:rsidRDefault="00C63BD6" w:rsidP="00C63BD6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2039A3">
        <w:rPr>
          <w:rFonts w:eastAsia="Calibri" w:cs="Times New Roman"/>
          <w:b/>
          <w:sz w:val="26"/>
          <w:szCs w:val="26"/>
        </w:rPr>
        <w:t>профессиональной служебной деятельности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63BD6" w:rsidRPr="002039A3" w:rsidRDefault="00C63BD6" w:rsidP="00C63BD6">
      <w:pPr>
        <w:ind w:firstLine="72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3BD6" w:rsidRPr="002039A3" w:rsidRDefault="00C63BD6" w:rsidP="00C63BD6">
      <w:pPr>
        <w:ind w:firstLine="72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C63BD6" w:rsidRPr="002039A3" w:rsidRDefault="00C63BD6" w:rsidP="00C63BD6">
      <w:pPr>
        <w:ind w:firstLine="72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3BD6" w:rsidRPr="002039A3" w:rsidRDefault="00C63BD6" w:rsidP="00C63BD6">
      <w:pPr>
        <w:ind w:firstLine="72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3BD6" w:rsidRPr="002039A3" w:rsidRDefault="00C63BD6" w:rsidP="00C63BD6">
      <w:pPr>
        <w:ind w:firstLine="72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способности планировать выполнение порученных заданий, умению рационально использовать рабочее время, расставлять приоритеты;</w:t>
      </w:r>
    </w:p>
    <w:p w:rsidR="00C63BD6" w:rsidRPr="002039A3" w:rsidRDefault="00C63BD6" w:rsidP="00C63BD6">
      <w:pPr>
        <w:ind w:firstLine="72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3BD6" w:rsidRPr="002039A3" w:rsidRDefault="00C63BD6" w:rsidP="00C63BD6">
      <w:pPr>
        <w:ind w:firstLine="720"/>
        <w:rPr>
          <w:rFonts w:eastAsia="Calibri" w:cs="Times New Roman"/>
          <w:sz w:val="26"/>
          <w:szCs w:val="26"/>
        </w:rPr>
      </w:pPr>
      <w:r w:rsidRPr="002039A3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действий.</w:t>
      </w: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C63BD6" w:rsidRPr="002039A3" w:rsidRDefault="00C63BD6" w:rsidP="00C63BD6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2039A3">
        <w:rPr>
          <w:rFonts w:eastAsia="Times New Roman" w:cs="Times New Roman"/>
          <w:sz w:val="26"/>
          <w:szCs w:val="26"/>
          <w:lang w:eastAsia="ru-RU"/>
        </w:rPr>
        <w:t>Начальник отдела регистрации</w:t>
      </w:r>
      <w:r w:rsidRPr="002039A3">
        <w:rPr>
          <w:rFonts w:eastAsia="Times New Roman" w:cs="Times New Roman"/>
          <w:sz w:val="26"/>
          <w:szCs w:val="26"/>
          <w:lang w:eastAsia="ru-RU"/>
        </w:rPr>
        <w:br/>
        <w:t>и уч</w:t>
      </w:r>
      <w:r w:rsidR="0026068E">
        <w:rPr>
          <w:rFonts w:eastAsia="Times New Roman" w:cs="Times New Roman"/>
          <w:sz w:val="26"/>
          <w:szCs w:val="26"/>
          <w:lang w:eastAsia="ru-RU"/>
        </w:rPr>
        <w:t>е</w:t>
      </w:r>
      <w:bookmarkStart w:id="1" w:name="_GoBack"/>
      <w:bookmarkEnd w:id="1"/>
      <w:r w:rsidRPr="002039A3">
        <w:rPr>
          <w:rFonts w:eastAsia="Times New Roman" w:cs="Times New Roman"/>
          <w:sz w:val="26"/>
          <w:szCs w:val="26"/>
          <w:lang w:eastAsia="ru-RU"/>
        </w:rPr>
        <w:t xml:space="preserve">та налогоплательщиков </w:t>
      </w:r>
      <w:r w:rsidRPr="002039A3">
        <w:rPr>
          <w:rFonts w:eastAsia="Times New Roman" w:cs="Times New Roman"/>
          <w:sz w:val="26"/>
          <w:szCs w:val="26"/>
          <w:lang w:eastAsia="ru-RU"/>
        </w:rPr>
        <w:tab/>
        <w:t xml:space="preserve">                    </w:t>
      </w:r>
      <w:r w:rsidR="00CF32B5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Pr="002039A3">
        <w:rPr>
          <w:rFonts w:eastAsia="Times New Roman" w:cs="Times New Roman"/>
          <w:sz w:val="26"/>
          <w:szCs w:val="26"/>
          <w:lang w:eastAsia="ru-RU"/>
        </w:rPr>
        <w:t xml:space="preserve">       ____________________  </w:t>
      </w:r>
    </w:p>
    <w:p w:rsidR="00C63BD6" w:rsidRPr="002039A3" w:rsidRDefault="00C63BD6" w:rsidP="00C63BD6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2039A3">
        <w:rPr>
          <w:rFonts w:eastAsia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(подпись)</w:t>
      </w:r>
    </w:p>
    <w:p w:rsidR="00C63BD6" w:rsidRPr="002039A3" w:rsidRDefault="00C63BD6" w:rsidP="00C63BD6">
      <w:pPr>
        <w:rPr>
          <w:rFonts w:eastAsia="Calibri" w:cs="Times New Roman"/>
          <w:sz w:val="26"/>
          <w:szCs w:val="26"/>
        </w:rPr>
      </w:pPr>
    </w:p>
    <w:sectPr w:rsidR="00C63BD6" w:rsidRPr="002039A3" w:rsidSect="00CF32B5">
      <w:headerReference w:type="default" r:id="rId49"/>
      <w:type w:val="continuous"/>
      <w:pgSz w:w="11906" w:h="16838"/>
      <w:pgMar w:top="993" w:right="680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72D" w:rsidRDefault="004C572D" w:rsidP="003B7A81">
      <w:r>
        <w:separator/>
      </w:r>
    </w:p>
  </w:endnote>
  <w:endnote w:type="continuationSeparator" w:id="0">
    <w:p w:rsidR="004C572D" w:rsidRDefault="004C572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72D" w:rsidRDefault="004C572D" w:rsidP="003B7A81">
      <w:r>
        <w:separator/>
      </w:r>
    </w:p>
  </w:footnote>
  <w:footnote w:type="continuationSeparator" w:id="0">
    <w:p w:rsidR="004C572D" w:rsidRDefault="004C572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6068E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35"/>
    <w:rsid w:val="0001315F"/>
    <w:rsid w:val="00016846"/>
    <w:rsid w:val="00020A72"/>
    <w:rsid w:val="00027871"/>
    <w:rsid w:val="000373BC"/>
    <w:rsid w:val="000417DE"/>
    <w:rsid w:val="000457F3"/>
    <w:rsid w:val="00057CCC"/>
    <w:rsid w:val="000631CE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0D6EB5"/>
    <w:rsid w:val="000F37B6"/>
    <w:rsid w:val="00100CE7"/>
    <w:rsid w:val="00101D17"/>
    <w:rsid w:val="001066A9"/>
    <w:rsid w:val="0011262F"/>
    <w:rsid w:val="0011528E"/>
    <w:rsid w:val="00121DFA"/>
    <w:rsid w:val="00135553"/>
    <w:rsid w:val="00141E3E"/>
    <w:rsid w:val="0014714E"/>
    <w:rsid w:val="001559CE"/>
    <w:rsid w:val="00165B7A"/>
    <w:rsid w:val="001665C3"/>
    <w:rsid w:val="00175938"/>
    <w:rsid w:val="00192A8B"/>
    <w:rsid w:val="001A0913"/>
    <w:rsid w:val="001B1490"/>
    <w:rsid w:val="001B5BBA"/>
    <w:rsid w:val="001C23E7"/>
    <w:rsid w:val="001D24D1"/>
    <w:rsid w:val="001D2783"/>
    <w:rsid w:val="001E0E21"/>
    <w:rsid w:val="001E1592"/>
    <w:rsid w:val="001E3BF4"/>
    <w:rsid w:val="001F1715"/>
    <w:rsid w:val="001F1F77"/>
    <w:rsid w:val="001F68ED"/>
    <w:rsid w:val="002039A3"/>
    <w:rsid w:val="002138EB"/>
    <w:rsid w:val="002160F5"/>
    <w:rsid w:val="0022091F"/>
    <w:rsid w:val="00222F53"/>
    <w:rsid w:val="0022473B"/>
    <w:rsid w:val="0025122B"/>
    <w:rsid w:val="00254973"/>
    <w:rsid w:val="00254D09"/>
    <w:rsid w:val="0026068E"/>
    <w:rsid w:val="00263B24"/>
    <w:rsid w:val="00294040"/>
    <w:rsid w:val="00295029"/>
    <w:rsid w:val="002A495B"/>
    <w:rsid w:val="002A5FA6"/>
    <w:rsid w:val="002A7D55"/>
    <w:rsid w:val="002B3231"/>
    <w:rsid w:val="002B7A62"/>
    <w:rsid w:val="002B7B08"/>
    <w:rsid w:val="002D182B"/>
    <w:rsid w:val="002D1878"/>
    <w:rsid w:val="002D4283"/>
    <w:rsid w:val="002E3F74"/>
    <w:rsid w:val="002E42AF"/>
    <w:rsid w:val="002F5B24"/>
    <w:rsid w:val="00306139"/>
    <w:rsid w:val="00307907"/>
    <w:rsid w:val="00312CEB"/>
    <w:rsid w:val="00313753"/>
    <w:rsid w:val="003219ED"/>
    <w:rsid w:val="00323268"/>
    <w:rsid w:val="00324681"/>
    <w:rsid w:val="0032725D"/>
    <w:rsid w:val="003314B0"/>
    <w:rsid w:val="00335E38"/>
    <w:rsid w:val="00340885"/>
    <w:rsid w:val="0034368A"/>
    <w:rsid w:val="00344F1F"/>
    <w:rsid w:val="00361657"/>
    <w:rsid w:val="0036407C"/>
    <w:rsid w:val="00371B82"/>
    <w:rsid w:val="003927C8"/>
    <w:rsid w:val="00397C11"/>
    <w:rsid w:val="003A43AB"/>
    <w:rsid w:val="003B7A81"/>
    <w:rsid w:val="003C1C90"/>
    <w:rsid w:val="003C4B94"/>
    <w:rsid w:val="003C4D68"/>
    <w:rsid w:val="003D1654"/>
    <w:rsid w:val="003D4EFF"/>
    <w:rsid w:val="003F31BE"/>
    <w:rsid w:val="00404AE7"/>
    <w:rsid w:val="00405501"/>
    <w:rsid w:val="0041019D"/>
    <w:rsid w:val="00411EBF"/>
    <w:rsid w:val="004216D7"/>
    <w:rsid w:val="004229E4"/>
    <w:rsid w:val="0044318B"/>
    <w:rsid w:val="0045020B"/>
    <w:rsid w:val="00451B96"/>
    <w:rsid w:val="00452018"/>
    <w:rsid w:val="00453658"/>
    <w:rsid w:val="004724F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14E"/>
    <w:rsid w:val="004B4323"/>
    <w:rsid w:val="004B7353"/>
    <w:rsid w:val="004C572D"/>
    <w:rsid w:val="004D3338"/>
    <w:rsid w:val="004F5964"/>
    <w:rsid w:val="004F70B3"/>
    <w:rsid w:val="004F7393"/>
    <w:rsid w:val="00526FFE"/>
    <w:rsid w:val="0053153E"/>
    <w:rsid w:val="00532AAD"/>
    <w:rsid w:val="00536AA0"/>
    <w:rsid w:val="00537E24"/>
    <w:rsid w:val="005411E7"/>
    <w:rsid w:val="00543D30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C0179"/>
    <w:rsid w:val="005D1E6A"/>
    <w:rsid w:val="005D7ABC"/>
    <w:rsid w:val="005F2CCE"/>
    <w:rsid w:val="00601C5B"/>
    <w:rsid w:val="006129C3"/>
    <w:rsid w:val="00622B54"/>
    <w:rsid w:val="00630988"/>
    <w:rsid w:val="006309C1"/>
    <w:rsid w:val="0064507A"/>
    <w:rsid w:val="0065391A"/>
    <w:rsid w:val="006618E5"/>
    <w:rsid w:val="00662DD6"/>
    <w:rsid w:val="006712FE"/>
    <w:rsid w:val="00671440"/>
    <w:rsid w:val="00674287"/>
    <w:rsid w:val="00677F04"/>
    <w:rsid w:val="00681090"/>
    <w:rsid w:val="00683559"/>
    <w:rsid w:val="00685DA3"/>
    <w:rsid w:val="006877ED"/>
    <w:rsid w:val="00695CD9"/>
    <w:rsid w:val="0069663C"/>
    <w:rsid w:val="006A44FB"/>
    <w:rsid w:val="006A5528"/>
    <w:rsid w:val="006A7AFE"/>
    <w:rsid w:val="006D1DF5"/>
    <w:rsid w:val="006D4C65"/>
    <w:rsid w:val="006D5E90"/>
    <w:rsid w:val="006E2C92"/>
    <w:rsid w:val="006E3AB0"/>
    <w:rsid w:val="006E6747"/>
    <w:rsid w:val="006F140C"/>
    <w:rsid w:val="006F411B"/>
    <w:rsid w:val="00701BCD"/>
    <w:rsid w:val="00706052"/>
    <w:rsid w:val="00712D9A"/>
    <w:rsid w:val="0071560A"/>
    <w:rsid w:val="00721021"/>
    <w:rsid w:val="00721040"/>
    <w:rsid w:val="00721456"/>
    <w:rsid w:val="00733031"/>
    <w:rsid w:val="007340FD"/>
    <w:rsid w:val="007423E7"/>
    <w:rsid w:val="00750799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E4C57"/>
    <w:rsid w:val="007F23D7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54BFF"/>
    <w:rsid w:val="00874B42"/>
    <w:rsid w:val="00877280"/>
    <w:rsid w:val="00882463"/>
    <w:rsid w:val="008971B7"/>
    <w:rsid w:val="008A5EB3"/>
    <w:rsid w:val="008C02A7"/>
    <w:rsid w:val="008C1301"/>
    <w:rsid w:val="008E4B65"/>
    <w:rsid w:val="008F7217"/>
    <w:rsid w:val="0091065C"/>
    <w:rsid w:val="00926516"/>
    <w:rsid w:val="00933CCA"/>
    <w:rsid w:val="00940EED"/>
    <w:rsid w:val="00942207"/>
    <w:rsid w:val="00942864"/>
    <w:rsid w:val="00942953"/>
    <w:rsid w:val="00943059"/>
    <w:rsid w:val="00944E3B"/>
    <w:rsid w:val="00950A95"/>
    <w:rsid w:val="00975254"/>
    <w:rsid w:val="009756F3"/>
    <w:rsid w:val="009764C8"/>
    <w:rsid w:val="0098413A"/>
    <w:rsid w:val="00990E2C"/>
    <w:rsid w:val="00991494"/>
    <w:rsid w:val="00991FCE"/>
    <w:rsid w:val="009A2604"/>
    <w:rsid w:val="009A732F"/>
    <w:rsid w:val="009A7768"/>
    <w:rsid w:val="009B6831"/>
    <w:rsid w:val="009C6019"/>
    <w:rsid w:val="009C6E90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5E5C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B1ACA"/>
    <w:rsid w:val="00AC5F96"/>
    <w:rsid w:val="00AE00D3"/>
    <w:rsid w:val="00AE371F"/>
    <w:rsid w:val="00AF09BA"/>
    <w:rsid w:val="00AF1271"/>
    <w:rsid w:val="00AF4BFF"/>
    <w:rsid w:val="00AF5151"/>
    <w:rsid w:val="00AF55C8"/>
    <w:rsid w:val="00B00C29"/>
    <w:rsid w:val="00B01EA0"/>
    <w:rsid w:val="00B01ED0"/>
    <w:rsid w:val="00B14886"/>
    <w:rsid w:val="00B14EB0"/>
    <w:rsid w:val="00B166A2"/>
    <w:rsid w:val="00B17003"/>
    <w:rsid w:val="00B208B5"/>
    <w:rsid w:val="00B2651B"/>
    <w:rsid w:val="00B30717"/>
    <w:rsid w:val="00B310A4"/>
    <w:rsid w:val="00B3581A"/>
    <w:rsid w:val="00B40532"/>
    <w:rsid w:val="00B4682E"/>
    <w:rsid w:val="00B470A0"/>
    <w:rsid w:val="00B475F8"/>
    <w:rsid w:val="00B55FDC"/>
    <w:rsid w:val="00B56172"/>
    <w:rsid w:val="00B7300E"/>
    <w:rsid w:val="00B838EC"/>
    <w:rsid w:val="00B83955"/>
    <w:rsid w:val="00B85515"/>
    <w:rsid w:val="00B86607"/>
    <w:rsid w:val="00B87712"/>
    <w:rsid w:val="00B916D9"/>
    <w:rsid w:val="00B94E6F"/>
    <w:rsid w:val="00B97583"/>
    <w:rsid w:val="00BA51E1"/>
    <w:rsid w:val="00BB3568"/>
    <w:rsid w:val="00BB3D0B"/>
    <w:rsid w:val="00BE4F2D"/>
    <w:rsid w:val="00BE52D9"/>
    <w:rsid w:val="00BF7391"/>
    <w:rsid w:val="00C061A4"/>
    <w:rsid w:val="00C158E5"/>
    <w:rsid w:val="00C2011A"/>
    <w:rsid w:val="00C20C8F"/>
    <w:rsid w:val="00C212E5"/>
    <w:rsid w:val="00C229ED"/>
    <w:rsid w:val="00C23B14"/>
    <w:rsid w:val="00C24828"/>
    <w:rsid w:val="00C407EE"/>
    <w:rsid w:val="00C63BD6"/>
    <w:rsid w:val="00C73A81"/>
    <w:rsid w:val="00C73C62"/>
    <w:rsid w:val="00C73F51"/>
    <w:rsid w:val="00C7504B"/>
    <w:rsid w:val="00C80643"/>
    <w:rsid w:val="00C82AD0"/>
    <w:rsid w:val="00C95B4F"/>
    <w:rsid w:val="00CA2981"/>
    <w:rsid w:val="00CA730A"/>
    <w:rsid w:val="00CA7EC2"/>
    <w:rsid w:val="00CB46F2"/>
    <w:rsid w:val="00CC0C8B"/>
    <w:rsid w:val="00CC1126"/>
    <w:rsid w:val="00CC56D9"/>
    <w:rsid w:val="00CD004D"/>
    <w:rsid w:val="00CE4819"/>
    <w:rsid w:val="00CE5967"/>
    <w:rsid w:val="00CF32B5"/>
    <w:rsid w:val="00CF63F4"/>
    <w:rsid w:val="00CF7ACC"/>
    <w:rsid w:val="00D00C06"/>
    <w:rsid w:val="00D01736"/>
    <w:rsid w:val="00D04813"/>
    <w:rsid w:val="00D1572F"/>
    <w:rsid w:val="00D2637A"/>
    <w:rsid w:val="00D270CA"/>
    <w:rsid w:val="00D27103"/>
    <w:rsid w:val="00D30713"/>
    <w:rsid w:val="00D457FF"/>
    <w:rsid w:val="00D46990"/>
    <w:rsid w:val="00D47924"/>
    <w:rsid w:val="00D638AD"/>
    <w:rsid w:val="00D6462A"/>
    <w:rsid w:val="00D730DE"/>
    <w:rsid w:val="00D75100"/>
    <w:rsid w:val="00D772BC"/>
    <w:rsid w:val="00D7769A"/>
    <w:rsid w:val="00D90501"/>
    <w:rsid w:val="00D90F0C"/>
    <w:rsid w:val="00DA5D96"/>
    <w:rsid w:val="00DC6279"/>
    <w:rsid w:val="00DC6C36"/>
    <w:rsid w:val="00DD070B"/>
    <w:rsid w:val="00DD1315"/>
    <w:rsid w:val="00DE6D86"/>
    <w:rsid w:val="00DE6E00"/>
    <w:rsid w:val="00DE781E"/>
    <w:rsid w:val="00E005FE"/>
    <w:rsid w:val="00E007CC"/>
    <w:rsid w:val="00E45E47"/>
    <w:rsid w:val="00E5383C"/>
    <w:rsid w:val="00E54E6C"/>
    <w:rsid w:val="00E57DB1"/>
    <w:rsid w:val="00E60487"/>
    <w:rsid w:val="00E606B9"/>
    <w:rsid w:val="00E6275C"/>
    <w:rsid w:val="00E67578"/>
    <w:rsid w:val="00E711C3"/>
    <w:rsid w:val="00E845CE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557E"/>
    <w:rsid w:val="00F17EC4"/>
    <w:rsid w:val="00F212AF"/>
    <w:rsid w:val="00F25D3D"/>
    <w:rsid w:val="00F3280F"/>
    <w:rsid w:val="00F337E1"/>
    <w:rsid w:val="00F43083"/>
    <w:rsid w:val="00F47A74"/>
    <w:rsid w:val="00F66C07"/>
    <w:rsid w:val="00F72CE0"/>
    <w:rsid w:val="00F9087E"/>
    <w:rsid w:val="00F975FE"/>
    <w:rsid w:val="00FA1EE0"/>
    <w:rsid w:val="00FB1E9E"/>
    <w:rsid w:val="00FB6244"/>
    <w:rsid w:val="00FC32E5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BB6A7B741776A73145A788CC42E4E3111515BB8EFF0DB601A7C1260C8jC50L" TargetMode="External"/><Relationship Id="rId18" Type="http://schemas.openxmlformats.org/officeDocument/2006/relationships/hyperlink" Target="consultantplus://offline/ref=0459F956E2B7E7CFA568D2F6F30EEE866CAC0E8289EB43A438BCD413DEc274L" TargetMode="External"/><Relationship Id="rId26" Type="http://schemas.openxmlformats.org/officeDocument/2006/relationships/hyperlink" Target="consultantplus://offline/ref=F63E52C57A115B170D4ED7F57B9E29A99E98A4CD1B9D32F8A7EB509BEE7EA6M" TargetMode="External"/><Relationship Id="rId39" Type="http://schemas.openxmlformats.org/officeDocument/2006/relationships/hyperlink" Target="consultantplus://offline/ref=6BB4A6C50D6156C6DACD922F5391C2DD224EF50298DD1B7C6ECCC40400q6D7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459F956E2B7E7CFA568D2F6F30EEE866CAC0E8887E243A438BCD413DEc274L" TargetMode="External"/><Relationship Id="rId34" Type="http://schemas.openxmlformats.org/officeDocument/2006/relationships/hyperlink" Target="consultantplus://offline/ref=F63E52C57A115B170D4ED7F57B9E29A99994A3C311936FF2AFB25C997EA9M" TargetMode="External"/><Relationship Id="rId42" Type="http://schemas.openxmlformats.org/officeDocument/2006/relationships/hyperlink" Target="consultantplus://offline/ref=6BB4A6C50D6156C6DACD922F5391C2DD224AF50A96D61B7C6ECCC40400q6D7M" TargetMode="External"/><Relationship Id="rId47" Type="http://schemas.openxmlformats.org/officeDocument/2006/relationships/hyperlink" Target="consultantplus://offline/ref=59B0D152012413112CEAB73EB68A2D534596755560522DE08AC0D62C8EI4l3I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A7D76DCDCE300FDAA1E3EC0047D966C4EA5445B20B5070AD9F8249A36DB74L" TargetMode="External"/><Relationship Id="rId25" Type="http://schemas.openxmlformats.org/officeDocument/2006/relationships/hyperlink" Target="consultantplus://offline/ref=F63E52C57A115B170D4ED7F57B9E29A99D96A0C8199032F8A7EB509BEE7EA6M" TargetMode="External"/><Relationship Id="rId33" Type="http://schemas.openxmlformats.org/officeDocument/2006/relationships/hyperlink" Target="consultantplus://offline/ref=F63E52C57A115B170D4ED7F57B9E29A99993A4C919936FF2AFB25C997EA9M" TargetMode="External"/><Relationship Id="rId38" Type="http://schemas.openxmlformats.org/officeDocument/2006/relationships/hyperlink" Target="consultantplus://offline/ref=F594311FE477D94D9E8DDFFC0F82489B9C6AA8A12DED5D7A831CEBFEX5DAM" TargetMode="External"/><Relationship Id="rId46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A7D76DCDCE300FDAA1E3EC0047D966C4DA14D5B22B3070AD9F8249A36DB74L" TargetMode="External"/><Relationship Id="rId20" Type="http://schemas.openxmlformats.org/officeDocument/2006/relationships/hyperlink" Target="consultantplus://offline/ref=0459F956E2B7E7CFA568D2F6F30EEE866FA70F8987E243A438BCD413DEc274L" TargetMode="External"/><Relationship Id="rId29" Type="http://schemas.openxmlformats.org/officeDocument/2006/relationships/hyperlink" Target="consultantplus://offline/ref=E638C3F910535499FF1C46CA9DD05B4B1048676823E63E87D1D032168AjAB1M" TargetMode="External"/><Relationship Id="rId41" Type="http://schemas.openxmlformats.org/officeDocument/2006/relationships/hyperlink" Target="consultantplus://offline/ref=6BB4A6C50D6156C6DACD922F5391C2DD224AF80198D61B7C6ECCC40400q6D7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63E52C57A115B170D4ED7F57B9E29A99D98A1CA109132F8A7EB509BEE7EA6M" TargetMode="External"/><Relationship Id="rId32" Type="http://schemas.openxmlformats.org/officeDocument/2006/relationships/hyperlink" Target="consultantplus://offline/ref=E638C3F910535499FF1C46CA9DD05B4B104F696F28EA3E87D1D032168AjAB1M" TargetMode="External"/><Relationship Id="rId37" Type="http://schemas.openxmlformats.org/officeDocument/2006/relationships/hyperlink" Target="consultantplus://offline/ref=F594311FE477D94D9E8DDFFC0F82489B996EAEA42FE500708B45E7FC5DXED0M" TargetMode="External"/><Relationship Id="rId40" Type="http://schemas.openxmlformats.org/officeDocument/2006/relationships/hyperlink" Target="consultantplus://offline/ref=6BB4A6C50D6156C6DACD922F5391C2DD214CF10598DF1B7C6ECCC40400q6D7M" TargetMode="External"/><Relationship Id="rId45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A7D76DCDCE300FDAA1E3EC0047D966C4DA24F5C28B2070AD9F8249A36DB74L" TargetMode="External"/><Relationship Id="rId23" Type="http://schemas.openxmlformats.org/officeDocument/2006/relationships/hyperlink" Target="consultantplus://offline/ref=F63E52C57A115B170D4ED7F57B9E29A99E91ACCB109C32F8A7EB509BEE7EA6M" TargetMode="External"/><Relationship Id="rId28" Type="http://schemas.openxmlformats.org/officeDocument/2006/relationships/hyperlink" Target="consultantplus://offline/ref=E638C3F910535499FF1C46CA9DD05B4B184E686A23E8638DD9893E14j8BDM" TargetMode="External"/><Relationship Id="rId36" Type="http://schemas.openxmlformats.org/officeDocument/2006/relationships/hyperlink" Target="consultantplus://offline/ref=E25E8E6C8DB3FFEA3AD1D60F69FCC733A6494DB287B4937E872B164CF9e9CEM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459F956E2B7E7CFA568D2F6F30EEE866CAC0E8287E243A438BCD413DEc274L" TargetMode="External"/><Relationship Id="rId31" Type="http://schemas.openxmlformats.org/officeDocument/2006/relationships/hyperlink" Target="consultantplus://offline/ref=E638C3F910535499FF1C46CA9DD05B4B104F686B2AE23E87D1D032168AjAB1M" TargetMode="External"/><Relationship Id="rId44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A7D76DCDCE300FDAA1E3EC0047D966C4DAB4D5021B9070AD9F8249A36DB74L" TargetMode="External"/><Relationship Id="rId22" Type="http://schemas.openxmlformats.org/officeDocument/2006/relationships/hyperlink" Target="consultantplus://offline/ref=0FC304B949FC19B9812A21BEDEDF6F1043BED8968B1E9C0E3075F552o9A0M" TargetMode="External"/><Relationship Id="rId27" Type="http://schemas.openxmlformats.org/officeDocument/2006/relationships/hyperlink" Target="consultantplus://offline/ref=F63E52C57A115B170D4ED7F57B9E29A99D97A6CB1E9C32F8A7EB509BEE7EA6M" TargetMode="External"/><Relationship Id="rId30" Type="http://schemas.openxmlformats.org/officeDocument/2006/relationships/hyperlink" Target="consultantplus://offline/ref=E638C3F910535499FF1C46CA9DD05B4B104A606A2EE13E87D1D032168AjAB1M" TargetMode="External"/><Relationship Id="rId35" Type="http://schemas.openxmlformats.org/officeDocument/2006/relationships/hyperlink" Target="consultantplus://offline/ref=E25E8E6C8DB3FFEA3AD1D60F69FCC733A64E4CB28FB3937E872B164CF9e9CEM" TargetMode="External"/><Relationship Id="rId43" Type="http://schemas.openxmlformats.org/officeDocument/2006/relationships/hyperlink" Target="consultantplus://offline/ref=6BB4A6C50D6156C6DACD922F5391C2DD2245F80B98DB1B7C6ECCC40400q6D7M" TargetMode="External"/><Relationship Id="rId48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B233A-D9B9-4507-955C-A6C70E341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6747</Words>
  <Characters>38462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</cp:revision>
  <cp:lastPrinted>2018-01-15T09:08:00Z</cp:lastPrinted>
  <dcterms:created xsi:type="dcterms:W3CDTF">2021-05-24T10:14:00Z</dcterms:created>
  <dcterms:modified xsi:type="dcterms:W3CDTF">2021-05-24T10:42:00Z</dcterms:modified>
</cp:coreProperties>
</file>